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426C" w14:textId="6EB1A130" w:rsidR="00B516AC" w:rsidRPr="00D95B6F" w:rsidRDefault="009B5992" w:rsidP="009B5992">
      <w:pPr>
        <w:jc w:val="center"/>
        <w:rPr>
          <w:rFonts w:ascii="Garamond" w:hAnsi="Garamond" w:cs="Tahoma"/>
          <w:b/>
          <w:sz w:val="30"/>
          <w:szCs w:val="28"/>
        </w:rPr>
      </w:pPr>
      <w:r w:rsidRPr="00D95B6F">
        <w:rPr>
          <w:rFonts w:ascii="Garamond" w:hAnsi="Garamond" w:cs="Tahoma"/>
          <w:b/>
          <w:sz w:val="30"/>
          <w:szCs w:val="28"/>
        </w:rPr>
        <w:t>ALISON L</w:t>
      </w:r>
      <w:r w:rsidR="00512282">
        <w:rPr>
          <w:rFonts w:ascii="Garamond" w:hAnsi="Garamond" w:cs="Tahoma"/>
          <w:b/>
          <w:sz w:val="30"/>
          <w:szCs w:val="28"/>
        </w:rPr>
        <w:t>YNN</w:t>
      </w:r>
      <w:r w:rsidRPr="00D95B6F">
        <w:rPr>
          <w:rFonts w:ascii="Garamond" w:hAnsi="Garamond" w:cs="Tahoma"/>
          <w:b/>
          <w:sz w:val="30"/>
          <w:szCs w:val="28"/>
        </w:rPr>
        <w:t xml:space="preserve"> MCMANUS</w:t>
      </w:r>
    </w:p>
    <w:p w14:paraId="3ADCA2E3" w14:textId="3D61BEF9" w:rsidR="009B5992" w:rsidRPr="00D95B6F" w:rsidRDefault="009B5992" w:rsidP="00B516AC">
      <w:pPr>
        <w:rPr>
          <w:rFonts w:ascii="Garamond" w:hAnsi="Garamond" w:cs="Tahoma"/>
          <w:b/>
          <w:sz w:val="28"/>
          <w:szCs w:val="28"/>
        </w:rPr>
      </w:pPr>
    </w:p>
    <w:p w14:paraId="32AE6D7B" w14:textId="071EEA7D" w:rsidR="00B516AC" w:rsidRPr="00D95B6F" w:rsidRDefault="00B516AC" w:rsidP="009B5992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Princeton University</w:t>
      </w:r>
    </w:p>
    <w:p w14:paraId="48166FD6" w14:textId="52775A08" w:rsidR="009B5992" w:rsidRPr="00D95B6F" w:rsidRDefault="009B5992" w:rsidP="009B5992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Program in the History of Science</w:t>
      </w:r>
    </w:p>
    <w:p w14:paraId="47C5C6FD" w14:textId="77777777" w:rsidR="009B5992" w:rsidRPr="00D95B6F" w:rsidRDefault="009B5992" w:rsidP="009B5992">
      <w:pPr>
        <w:rPr>
          <w:rFonts w:ascii="Garamond" w:hAnsi="Garamond" w:cs="Tahoma"/>
          <w:bCs/>
          <w:sz w:val="26"/>
        </w:rPr>
      </w:pPr>
    </w:p>
    <w:p w14:paraId="51B93289" w14:textId="0E1E220F" w:rsidR="00B516AC" w:rsidRPr="00D95B6F" w:rsidRDefault="00B516AC" w:rsidP="009B5992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129 Dickinson Hall</w:t>
      </w:r>
      <w:r w:rsidR="009B5992" w:rsidRPr="00D95B6F">
        <w:rPr>
          <w:rFonts w:ascii="Garamond" w:hAnsi="Garamond" w:cs="Tahoma"/>
          <w:bCs/>
          <w:sz w:val="26"/>
        </w:rPr>
        <w:tab/>
      </w:r>
      <w:r w:rsidR="009B5992" w:rsidRPr="00D95B6F">
        <w:rPr>
          <w:rFonts w:ascii="Garamond" w:hAnsi="Garamond" w:cs="Tahoma"/>
          <w:bCs/>
          <w:sz w:val="26"/>
        </w:rPr>
        <w:tab/>
      </w:r>
      <w:r w:rsidR="009B5992" w:rsidRPr="00D95B6F">
        <w:rPr>
          <w:rFonts w:ascii="Garamond" w:hAnsi="Garamond" w:cs="Tahoma"/>
          <w:bCs/>
          <w:sz w:val="26"/>
        </w:rPr>
        <w:tab/>
      </w:r>
      <w:r w:rsidR="009B5992" w:rsidRPr="00D95B6F">
        <w:rPr>
          <w:rFonts w:ascii="Garamond" w:hAnsi="Garamond" w:cs="Tahoma"/>
          <w:bCs/>
          <w:sz w:val="26"/>
        </w:rPr>
        <w:tab/>
      </w:r>
      <w:r w:rsidR="009B5992" w:rsidRPr="00D95B6F">
        <w:rPr>
          <w:rFonts w:ascii="Garamond" w:hAnsi="Garamond" w:cs="Tahoma"/>
          <w:bCs/>
          <w:sz w:val="26"/>
        </w:rPr>
        <w:tab/>
        <w:t xml:space="preserve">     </w:t>
      </w:r>
      <w:r w:rsidR="009B5992" w:rsidRPr="00D95B6F">
        <w:rPr>
          <w:rFonts w:ascii="Garamond" w:hAnsi="Garamond" w:cs="Tahoma"/>
          <w:bCs/>
          <w:i/>
          <w:iCs/>
          <w:sz w:val="26"/>
        </w:rPr>
        <w:t>tel.</w:t>
      </w:r>
      <w:r w:rsidR="009B5992" w:rsidRPr="00D95B6F">
        <w:rPr>
          <w:rFonts w:ascii="Garamond" w:hAnsi="Garamond" w:cs="Tahoma"/>
          <w:bCs/>
          <w:sz w:val="26"/>
        </w:rPr>
        <w:t xml:space="preserve">       (612) 309-9996</w:t>
      </w:r>
    </w:p>
    <w:p w14:paraId="23919A38" w14:textId="144F34C6" w:rsidR="00B516AC" w:rsidRPr="00D95B6F" w:rsidRDefault="00B516AC" w:rsidP="009B5992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Princeton, NJ 08544</w:t>
      </w:r>
      <w:r w:rsidR="009B5992" w:rsidRPr="00D95B6F">
        <w:rPr>
          <w:rFonts w:ascii="Garamond" w:hAnsi="Garamond" w:cs="Tahoma"/>
          <w:bCs/>
          <w:sz w:val="26"/>
        </w:rPr>
        <w:tab/>
      </w:r>
      <w:r w:rsidR="009B5992" w:rsidRPr="00D95B6F">
        <w:rPr>
          <w:rFonts w:ascii="Garamond" w:hAnsi="Garamond" w:cs="Tahoma"/>
          <w:bCs/>
          <w:sz w:val="26"/>
        </w:rPr>
        <w:tab/>
      </w:r>
      <w:r w:rsidR="009B5992" w:rsidRPr="00D95B6F">
        <w:rPr>
          <w:rFonts w:ascii="Garamond" w:hAnsi="Garamond" w:cs="Tahoma"/>
          <w:bCs/>
          <w:sz w:val="26"/>
        </w:rPr>
        <w:tab/>
      </w:r>
      <w:r w:rsidR="009B5992" w:rsidRPr="00D95B6F">
        <w:rPr>
          <w:rFonts w:ascii="Garamond" w:hAnsi="Garamond" w:cs="Tahoma"/>
          <w:bCs/>
          <w:sz w:val="26"/>
        </w:rPr>
        <w:tab/>
      </w:r>
      <w:r w:rsidR="009B5992" w:rsidRPr="00D95B6F">
        <w:rPr>
          <w:rFonts w:ascii="Garamond" w:hAnsi="Garamond" w:cs="Tahoma"/>
          <w:bCs/>
          <w:sz w:val="26"/>
        </w:rPr>
        <w:tab/>
        <w:t xml:space="preserve">     </w:t>
      </w:r>
      <w:r w:rsidR="009B5992" w:rsidRPr="00D95B6F">
        <w:rPr>
          <w:rFonts w:ascii="Garamond" w:hAnsi="Garamond" w:cs="Tahoma"/>
          <w:bCs/>
          <w:i/>
          <w:iCs/>
          <w:sz w:val="26"/>
        </w:rPr>
        <w:t>email</w:t>
      </w:r>
      <w:r w:rsidR="009B5992" w:rsidRPr="00D95B6F">
        <w:rPr>
          <w:rFonts w:ascii="Garamond" w:hAnsi="Garamond" w:cs="Tahoma"/>
          <w:bCs/>
          <w:sz w:val="26"/>
        </w:rPr>
        <w:t xml:space="preserve"> </w:t>
      </w:r>
      <w:r w:rsidR="00D95B6F">
        <w:rPr>
          <w:rFonts w:ascii="Garamond" w:hAnsi="Garamond" w:cs="Tahoma"/>
          <w:bCs/>
          <w:sz w:val="26"/>
        </w:rPr>
        <w:t xml:space="preserve">   </w:t>
      </w:r>
      <w:r w:rsidR="009B5992" w:rsidRPr="00D95B6F">
        <w:rPr>
          <w:rFonts w:ascii="Garamond" w:hAnsi="Garamond" w:cs="Tahoma"/>
          <w:bCs/>
          <w:sz w:val="26"/>
        </w:rPr>
        <w:t>alison.mcmanus@princeton.edu</w:t>
      </w:r>
    </w:p>
    <w:p w14:paraId="106818A8" w14:textId="077B849D" w:rsidR="00B516AC" w:rsidRPr="00D95B6F" w:rsidRDefault="00B516AC" w:rsidP="00B516AC">
      <w:pPr>
        <w:rPr>
          <w:rFonts w:ascii="Garamond" w:hAnsi="Garamond" w:cs="Tahoma"/>
          <w:bCs/>
          <w:sz w:val="26"/>
        </w:rPr>
      </w:pPr>
    </w:p>
    <w:p w14:paraId="289B3A80" w14:textId="67E6A694" w:rsidR="00E31CFE" w:rsidRPr="00D95B6F" w:rsidRDefault="00E31CFE" w:rsidP="00B516AC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________________________________________________________________________</w:t>
      </w:r>
    </w:p>
    <w:p w14:paraId="64119E93" w14:textId="77777777" w:rsidR="009B5992" w:rsidRPr="00D95B6F" w:rsidRDefault="009B5992" w:rsidP="00B516AC">
      <w:pPr>
        <w:rPr>
          <w:rFonts w:ascii="Garamond" w:hAnsi="Garamond" w:cs="Tahoma"/>
          <w:b/>
          <w:sz w:val="26"/>
        </w:rPr>
      </w:pPr>
    </w:p>
    <w:p w14:paraId="3632821C" w14:textId="178B6C84" w:rsidR="002A198E" w:rsidRPr="001B5414" w:rsidRDefault="002A198E" w:rsidP="002A198E">
      <w:pPr>
        <w:jc w:val="right"/>
        <w:rPr>
          <w:rFonts w:ascii="Garamond" w:hAnsi="Garamond" w:cs="Tahoma"/>
          <w:b/>
          <w:sz w:val="26"/>
        </w:rPr>
      </w:pPr>
      <w:r w:rsidRPr="001B5414">
        <w:rPr>
          <w:rFonts w:ascii="Garamond" w:hAnsi="Garamond" w:cs="Tahoma"/>
          <w:b/>
          <w:sz w:val="26"/>
        </w:rPr>
        <w:t>EDUCATION</w:t>
      </w:r>
    </w:p>
    <w:p w14:paraId="1B853003" w14:textId="1498F7BB" w:rsidR="00E31CFE" w:rsidRPr="00D95B6F" w:rsidRDefault="00E31CFE" w:rsidP="00E31CFE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PRINCETON UNIVERSITY</w:t>
      </w:r>
    </w:p>
    <w:p w14:paraId="25A966A8" w14:textId="77777777" w:rsidR="00E31CFE" w:rsidRPr="00D95B6F" w:rsidRDefault="00E31CFE" w:rsidP="00E31CFE">
      <w:pPr>
        <w:rPr>
          <w:rFonts w:ascii="Garamond" w:hAnsi="Garamond" w:cs="Tahoma"/>
          <w:bCs/>
          <w:sz w:val="26"/>
        </w:rPr>
      </w:pPr>
    </w:p>
    <w:p w14:paraId="4512174C" w14:textId="46B83B2E" w:rsidR="00E31CFE" w:rsidRPr="00D95B6F" w:rsidRDefault="00E31CFE" w:rsidP="00E31CFE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PhD, History</w:t>
      </w:r>
      <w:r w:rsidR="00C95DF0">
        <w:rPr>
          <w:rFonts w:ascii="Garamond" w:hAnsi="Garamond" w:cs="Tahoma"/>
          <w:bCs/>
          <w:sz w:val="26"/>
        </w:rPr>
        <w:t xml:space="preserve"> of Science</w:t>
      </w:r>
      <w:r w:rsidRPr="00D95B6F">
        <w:rPr>
          <w:rFonts w:ascii="Garamond" w:hAnsi="Garamond" w:cs="Tahoma"/>
          <w:bCs/>
          <w:sz w:val="26"/>
        </w:rPr>
        <w:t>. Expected June 202</w:t>
      </w:r>
      <w:r w:rsidR="008A47D0">
        <w:rPr>
          <w:rFonts w:ascii="Garamond" w:hAnsi="Garamond" w:cs="Tahoma"/>
          <w:bCs/>
          <w:sz w:val="26"/>
        </w:rPr>
        <w:t>2</w:t>
      </w:r>
      <w:r w:rsidRPr="00D95B6F">
        <w:rPr>
          <w:rFonts w:ascii="Garamond" w:hAnsi="Garamond" w:cs="Tahoma"/>
          <w:bCs/>
          <w:sz w:val="26"/>
        </w:rPr>
        <w:t>.</w:t>
      </w:r>
    </w:p>
    <w:p w14:paraId="1899151C" w14:textId="041301B6" w:rsidR="001B5414" w:rsidRPr="001B5414" w:rsidRDefault="001B5414" w:rsidP="00E31CFE">
      <w:pPr>
        <w:rPr>
          <w:rFonts w:ascii="Garamond" w:hAnsi="Garamond" w:cs="Tahoma"/>
          <w:bCs/>
          <w:sz w:val="26"/>
        </w:rPr>
      </w:pPr>
      <w:r>
        <w:rPr>
          <w:rFonts w:ascii="Garamond" w:hAnsi="Garamond" w:cs="Tahoma"/>
          <w:bCs/>
          <w:sz w:val="26"/>
        </w:rPr>
        <w:t xml:space="preserve">Dissertation: </w:t>
      </w:r>
      <w:r w:rsidRPr="001B5414">
        <w:rPr>
          <w:rFonts w:ascii="Garamond" w:hAnsi="Garamond" w:cs="Tahoma"/>
          <w:bCs/>
          <w:sz w:val="26"/>
        </w:rPr>
        <w:t>“</w:t>
      </w:r>
      <w:r w:rsidR="00E31CFE" w:rsidRPr="001B5414">
        <w:rPr>
          <w:rFonts w:ascii="Garamond" w:hAnsi="Garamond" w:cs="Tahoma"/>
          <w:bCs/>
          <w:sz w:val="26"/>
        </w:rPr>
        <w:t xml:space="preserve">The Other Chemists’ War: </w:t>
      </w:r>
      <w:r w:rsidR="00EA5DE0">
        <w:rPr>
          <w:rFonts w:ascii="Garamond" w:hAnsi="Garamond" w:cs="Tahoma"/>
          <w:bCs/>
          <w:sz w:val="26"/>
        </w:rPr>
        <w:t>The Uses, Dual Uses, and Abuses of Chemical Weapons</w:t>
      </w:r>
      <w:r w:rsidR="00E31CFE" w:rsidRPr="001B5414">
        <w:rPr>
          <w:rFonts w:ascii="Garamond" w:hAnsi="Garamond" w:cs="Tahoma"/>
          <w:bCs/>
          <w:sz w:val="26"/>
        </w:rPr>
        <w:t xml:space="preserve"> in World War II.</w:t>
      </w:r>
      <w:r w:rsidRPr="001B5414">
        <w:rPr>
          <w:rFonts w:ascii="Garamond" w:hAnsi="Garamond" w:cs="Tahoma"/>
          <w:bCs/>
          <w:sz w:val="26"/>
        </w:rPr>
        <w:t>”</w:t>
      </w:r>
    </w:p>
    <w:p w14:paraId="13CE3080" w14:textId="493886D2" w:rsidR="00E31CFE" w:rsidRPr="00D95B6F" w:rsidRDefault="00E31CFE" w:rsidP="00E31CFE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 xml:space="preserve">Advisor: Michael </w:t>
      </w:r>
      <w:proofErr w:type="spellStart"/>
      <w:r w:rsidRPr="00D95B6F">
        <w:rPr>
          <w:rFonts w:ascii="Garamond" w:hAnsi="Garamond" w:cs="Tahoma"/>
          <w:bCs/>
          <w:sz w:val="26"/>
        </w:rPr>
        <w:t>Gordin</w:t>
      </w:r>
      <w:proofErr w:type="spellEnd"/>
      <w:r w:rsidRPr="00D95B6F">
        <w:rPr>
          <w:rFonts w:ascii="Garamond" w:hAnsi="Garamond" w:cs="Tahoma"/>
          <w:bCs/>
          <w:sz w:val="26"/>
        </w:rPr>
        <w:t>. First reader: Angela Creager.</w:t>
      </w:r>
    </w:p>
    <w:p w14:paraId="4B1DC5F7" w14:textId="50407E9A" w:rsidR="00E31CFE" w:rsidRPr="00D95B6F" w:rsidRDefault="00E31CFE" w:rsidP="00B516AC">
      <w:pPr>
        <w:ind w:firstLine="720"/>
        <w:rPr>
          <w:rFonts w:ascii="Garamond" w:hAnsi="Garamond" w:cs="Tahoma"/>
          <w:bCs/>
          <w:sz w:val="26"/>
        </w:rPr>
      </w:pPr>
    </w:p>
    <w:p w14:paraId="5545CD09" w14:textId="6C0B2AAC" w:rsidR="00E31CFE" w:rsidRPr="00D95B6F" w:rsidRDefault="00E31CFE" w:rsidP="00E31CFE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MA with Distinction, History. 2019.</w:t>
      </w:r>
    </w:p>
    <w:p w14:paraId="4667BBB5" w14:textId="00FE40EE" w:rsidR="003D1B75" w:rsidRPr="00D95B6F" w:rsidRDefault="00E31CFE" w:rsidP="00E31CFE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Exam fields: Modern Science (major), Environmental History (minor), Modern European History (minor)</w:t>
      </w:r>
      <w:r w:rsidR="00E16ED0" w:rsidRPr="00D95B6F">
        <w:rPr>
          <w:rFonts w:ascii="Garamond" w:hAnsi="Garamond" w:cs="Tahoma"/>
          <w:bCs/>
          <w:sz w:val="26"/>
        </w:rPr>
        <w:t>.</w:t>
      </w:r>
    </w:p>
    <w:p w14:paraId="14960FAA" w14:textId="5BE39AFD" w:rsidR="00B516AC" w:rsidRPr="00D95B6F" w:rsidRDefault="00B516AC" w:rsidP="00B516AC">
      <w:pPr>
        <w:rPr>
          <w:rFonts w:ascii="Garamond" w:hAnsi="Garamond" w:cs="Tahoma"/>
          <w:b/>
          <w:sz w:val="26"/>
        </w:rPr>
      </w:pPr>
    </w:p>
    <w:p w14:paraId="14952CAB" w14:textId="3BB994C3" w:rsidR="00B516AC" w:rsidRPr="00D95B6F" w:rsidRDefault="00E31CFE" w:rsidP="00E31CFE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>THE UNIVERSITY OF CHICAGO</w:t>
      </w:r>
    </w:p>
    <w:p w14:paraId="728DE66A" w14:textId="77777777" w:rsidR="00E31CFE" w:rsidRPr="00D95B6F" w:rsidRDefault="00E31CFE" w:rsidP="00E31CFE">
      <w:pPr>
        <w:rPr>
          <w:rFonts w:ascii="Garamond" w:hAnsi="Garamond" w:cs="Tahoma"/>
          <w:bCs/>
          <w:sz w:val="26"/>
        </w:rPr>
      </w:pPr>
    </w:p>
    <w:p w14:paraId="005415AF" w14:textId="1FD7B72C" w:rsidR="00225EC1" w:rsidRDefault="00B516AC" w:rsidP="00E31CFE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 xml:space="preserve">BA </w:t>
      </w:r>
      <w:r w:rsidR="00E31CFE" w:rsidRPr="00D95B6F">
        <w:rPr>
          <w:rFonts w:ascii="Garamond" w:hAnsi="Garamond" w:cs="Tahoma"/>
          <w:bCs/>
          <w:sz w:val="26"/>
        </w:rPr>
        <w:t>with Honors, History. 2016.</w:t>
      </w:r>
      <w:r w:rsidR="00225EC1">
        <w:rPr>
          <w:rFonts w:ascii="Garamond" w:hAnsi="Garamond" w:cs="Tahoma"/>
          <w:bCs/>
          <w:sz w:val="26"/>
        </w:rPr>
        <w:t xml:space="preserve"> </w:t>
      </w:r>
    </w:p>
    <w:p w14:paraId="002BA688" w14:textId="46470133" w:rsidR="00B516AC" w:rsidRDefault="00225EC1" w:rsidP="00E31CFE">
      <w:pPr>
        <w:rPr>
          <w:rFonts w:ascii="Garamond" w:hAnsi="Garamond" w:cs="Tahoma"/>
          <w:bCs/>
          <w:sz w:val="26"/>
        </w:rPr>
      </w:pPr>
      <w:r>
        <w:rPr>
          <w:rFonts w:ascii="Garamond" w:hAnsi="Garamond" w:cs="Tahoma"/>
          <w:bCs/>
          <w:sz w:val="26"/>
        </w:rPr>
        <w:t>Thesis: “Building the New Fascist Scientist: Rhetoric and Empire in Italian National Research Organizations, 1907</w:t>
      </w:r>
      <w:r w:rsidR="008F6F16">
        <w:rPr>
          <w:rFonts w:ascii="Garamond" w:hAnsi="Garamond" w:cs="Tahoma"/>
          <w:bCs/>
          <w:sz w:val="26"/>
        </w:rPr>
        <w:softHyphen/>
        <w:t>–</w:t>
      </w:r>
      <w:r>
        <w:rPr>
          <w:rFonts w:ascii="Garamond" w:hAnsi="Garamond" w:cs="Tahoma"/>
          <w:bCs/>
          <w:sz w:val="26"/>
        </w:rPr>
        <w:t>1936</w:t>
      </w:r>
      <w:r w:rsidR="00E33042">
        <w:rPr>
          <w:rFonts w:ascii="Garamond" w:hAnsi="Garamond" w:cs="Tahoma"/>
          <w:bCs/>
          <w:sz w:val="26"/>
        </w:rPr>
        <w:t>.</w:t>
      </w:r>
      <w:r>
        <w:rPr>
          <w:rFonts w:ascii="Garamond" w:hAnsi="Garamond" w:cs="Tahoma"/>
          <w:bCs/>
          <w:sz w:val="26"/>
        </w:rPr>
        <w:t>”</w:t>
      </w:r>
    </w:p>
    <w:p w14:paraId="2E024E07" w14:textId="77777777" w:rsidR="00225EC1" w:rsidRPr="00D95B6F" w:rsidRDefault="00225EC1" w:rsidP="00E31CFE">
      <w:pPr>
        <w:rPr>
          <w:rFonts w:ascii="Garamond" w:hAnsi="Garamond" w:cs="Tahoma"/>
          <w:bCs/>
          <w:sz w:val="26"/>
        </w:rPr>
      </w:pPr>
    </w:p>
    <w:p w14:paraId="35DF9E28" w14:textId="1D8AE2B3" w:rsidR="00225EC1" w:rsidRDefault="00B516AC" w:rsidP="00E31CFE">
      <w:pPr>
        <w:rPr>
          <w:rFonts w:ascii="Garamond" w:hAnsi="Garamond" w:cs="Tahoma"/>
          <w:bCs/>
          <w:sz w:val="26"/>
        </w:rPr>
      </w:pPr>
      <w:r w:rsidRPr="00D95B6F">
        <w:rPr>
          <w:rFonts w:ascii="Garamond" w:hAnsi="Garamond" w:cs="Tahoma"/>
          <w:bCs/>
          <w:sz w:val="26"/>
        </w:rPr>
        <w:t xml:space="preserve">BA </w:t>
      </w:r>
      <w:r w:rsidR="003D1B75" w:rsidRPr="00D95B6F">
        <w:rPr>
          <w:rFonts w:ascii="Garamond" w:hAnsi="Garamond" w:cs="Tahoma"/>
          <w:bCs/>
          <w:sz w:val="26"/>
        </w:rPr>
        <w:t>with Honors, Chemistry. 2016.</w:t>
      </w:r>
      <w:r w:rsidR="00225EC1">
        <w:rPr>
          <w:rFonts w:ascii="Garamond" w:hAnsi="Garamond" w:cs="Tahoma"/>
          <w:bCs/>
          <w:sz w:val="26"/>
        </w:rPr>
        <w:t xml:space="preserve"> </w:t>
      </w:r>
    </w:p>
    <w:p w14:paraId="1D6CD8B2" w14:textId="70C9B503" w:rsidR="001B5414" w:rsidRDefault="00225EC1" w:rsidP="00E31CFE">
      <w:pPr>
        <w:rPr>
          <w:rFonts w:ascii="Garamond" w:hAnsi="Garamond" w:cs="Tahoma"/>
          <w:bCs/>
          <w:sz w:val="26"/>
        </w:rPr>
      </w:pPr>
      <w:r>
        <w:rPr>
          <w:rFonts w:ascii="Garamond" w:hAnsi="Garamond" w:cs="Tahoma"/>
          <w:bCs/>
          <w:sz w:val="26"/>
        </w:rPr>
        <w:t>Thesis: “Energies and Structures in Biradical Chemistry from the Parametric Two-Electron Reduced-Density Matrix Method: Application to the Benzynes.”</w:t>
      </w:r>
    </w:p>
    <w:p w14:paraId="3C481AFC" w14:textId="77777777" w:rsidR="001B5414" w:rsidRDefault="001B5414" w:rsidP="00D95B6F">
      <w:pPr>
        <w:rPr>
          <w:rFonts w:ascii="Garamond" w:hAnsi="Garamond" w:cs="Tahoma"/>
          <w:bCs/>
          <w:sz w:val="26"/>
        </w:rPr>
      </w:pPr>
    </w:p>
    <w:p w14:paraId="1EEC12BE" w14:textId="77777777" w:rsidR="00C95DF0" w:rsidRPr="001B5414" w:rsidRDefault="00C95DF0" w:rsidP="00C95DF0">
      <w:pPr>
        <w:jc w:val="right"/>
        <w:rPr>
          <w:rFonts w:ascii="Garamond" w:hAnsi="Garamond" w:cs="Tahoma"/>
          <w:b/>
          <w:sz w:val="26"/>
        </w:rPr>
      </w:pPr>
      <w:r w:rsidRPr="001B5414">
        <w:rPr>
          <w:rFonts w:ascii="Garamond" w:hAnsi="Garamond" w:cs="Tahoma"/>
          <w:b/>
          <w:sz w:val="26"/>
        </w:rPr>
        <w:t>PUBLICATIONS</w:t>
      </w:r>
    </w:p>
    <w:p w14:paraId="6197BAB2" w14:textId="77777777" w:rsidR="00C95DF0" w:rsidRPr="00D95B6F" w:rsidRDefault="00C95DF0" w:rsidP="00C95DF0">
      <w:pPr>
        <w:rPr>
          <w:rFonts w:ascii="Garamond" w:hAnsi="Garamond" w:cs="Tahoma"/>
          <w:b/>
          <w:sz w:val="26"/>
        </w:rPr>
      </w:pPr>
    </w:p>
    <w:p w14:paraId="14E216EF" w14:textId="33A45079" w:rsidR="00C95DF0" w:rsidRPr="00D95B6F" w:rsidRDefault="00C771CB" w:rsidP="00C95DF0">
      <w:pPr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t>Forthcoming</w:t>
      </w:r>
      <w:r w:rsidR="00C95DF0" w:rsidRPr="00D95B6F">
        <w:rPr>
          <w:rFonts w:ascii="Garamond" w:hAnsi="Garamond" w:cs="Tahoma"/>
          <w:sz w:val="26"/>
        </w:rPr>
        <w:t>: “</w:t>
      </w:r>
      <w:r>
        <w:rPr>
          <w:rFonts w:ascii="Garamond" w:hAnsi="Garamond" w:cs="Tahoma"/>
          <w:sz w:val="26"/>
        </w:rPr>
        <w:t>Science, Interrupted: Censorship and the Problem of Credit Allocation in the American Advisory Committee on Scientific Publications, 1940</w:t>
      </w:r>
      <w:r w:rsidR="008F6F16">
        <w:rPr>
          <w:rFonts w:ascii="Garamond" w:hAnsi="Garamond" w:cs="Tahoma"/>
          <w:sz w:val="26"/>
        </w:rPr>
        <w:t>–</w:t>
      </w:r>
      <w:r>
        <w:rPr>
          <w:rFonts w:ascii="Garamond" w:hAnsi="Garamond" w:cs="Tahoma"/>
          <w:sz w:val="26"/>
        </w:rPr>
        <w:t>46</w:t>
      </w:r>
      <w:r w:rsidR="00C95DF0" w:rsidRPr="00D95B6F">
        <w:rPr>
          <w:rFonts w:ascii="Garamond" w:hAnsi="Garamond" w:cs="Tahoma"/>
          <w:sz w:val="26"/>
        </w:rPr>
        <w:t xml:space="preserve">,” </w:t>
      </w:r>
      <w:r w:rsidR="00C95DF0" w:rsidRPr="00D95B6F">
        <w:rPr>
          <w:rFonts w:ascii="Garamond" w:hAnsi="Garamond" w:cs="Tahoma"/>
          <w:i/>
          <w:iCs/>
          <w:sz w:val="26"/>
        </w:rPr>
        <w:t>Historical Studies in the Natural Sciences</w:t>
      </w:r>
      <w:r>
        <w:rPr>
          <w:rFonts w:ascii="Garamond" w:hAnsi="Garamond" w:cs="Tahoma"/>
          <w:sz w:val="26"/>
        </w:rPr>
        <w:t xml:space="preserve"> 52, no. 1.</w:t>
      </w:r>
    </w:p>
    <w:p w14:paraId="40968140" w14:textId="77777777" w:rsidR="00C95DF0" w:rsidRPr="00D95B6F" w:rsidRDefault="00C95DF0" w:rsidP="00C95DF0">
      <w:pPr>
        <w:rPr>
          <w:rFonts w:ascii="Garamond" w:hAnsi="Garamond" w:cs="Tahoma"/>
          <w:sz w:val="26"/>
        </w:rPr>
      </w:pPr>
    </w:p>
    <w:p w14:paraId="68E95774" w14:textId="533F2805" w:rsidR="00C95DF0" w:rsidRDefault="00EA5DE0" w:rsidP="00C95DF0">
      <w:pPr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t>Revise and resubmit</w:t>
      </w:r>
      <w:r w:rsidR="00C95DF0" w:rsidRPr="00D95B6F">
        <w:rPr>
          <w:rFonts w:ascii="Garamond" w:hAnsi="Garamond" w:cs="Tahoma"/>
          <w:sz w:val="26"/>
        </w:rPr>
        <w:t>: “The Censor’s Priority: Credit, Intellectual Property, and Secrecy in Synthetic Auxin Research, 1940</w:t>
      </w:r>
      <w:r w:rsidR="008F6F16">
        <w:rPr>
          <w:rFonts w:ascii="Garamond" w:hAnsi="Garamond" w:cs="Tahoma"/>
          <w:sz w:val="26"/>
        </w:rPr>
        <w:t>–</w:t>
      </w:r>
      <w:r w:rsidR="00C95DF0" w:rsidRPr="00D95B6F">
        <w:rPr>
          <w:rFonts w:ascii="Garamond" w:hAnsi="Garamond" w:cs="Tahoma"/>
          <w:sz w:val="26"/>
        </w:rPr>
        <w:t xml:space="preserve">1945,” </w:t>
      </w:r>
      <w:proofErr w:type="spellStart"/>
      <w:r w:rsidR="00C95DF0" w:rsidRPr="00D95B6F">
        <w:rPr>
          <w:rFonts w:ascii="Garamond" w:hAnsi="Garamond" w:cs="Tahoma"/>
          <w:i/>
          <w:iCs/>
          <w:sz w:val="26"/>
        </w:rPr>
        <w:t>Ambix</w:t>
      </w:r>
      <w:proofErr w:type="spellEnd"/>
      <w:r w:rsidR="00C95DF0" w:rsidRPr="00D95B6F">
        <w:rPr>
          <w:rFonts w:ascii="Garamond" w:hAnsi="Garamond" w:cs="Tahoma"/>
          <w:sz w:val="26"/>
        </w:rPr>
        <w:t>.</w:t>
      </w:r>
    </w:p>
    <w:p w14:paraId="7C95A418" w14:textId="13C51A1E" w:rsidR="00C95DF0" w:rsidRDefault="00C95DF0" w:rsidP="00C95DF0">
      <w:pPr>
        <w:rPr>
          <w:rFonts w:ascii="Garamond" w:hAnsi="Garamond" w:cs="Tahoma"/>
          <w:sz w:val="26"/>
        </w:rPr>
      </w:pPr>
    </w:p>
    <w:p w14:paraId="0B87ABDF" w14:textId="4A804978" w:rsidR="00C95DF0" w:rsidRPr="00D95B6F" w:rsidRDefault="00C95DF0" w:rsidP="00C95DF0">
      <w:pPr>
        <w:rPr>
          <w:rFonts w:ascii="Garamond" w:hAnsi="Garamond" w:cs="Tahoma"/>
          <w:sz w:val="26"/>
        </w:rPr>
      </w:pPr>
      <w:r w:rsidRPr="00C95DF0">
        <w:rPr>
          <w:rFonts w:ascii="Garamond" w:hAnsi="Garamond" w:cs="Tahoma"/>
          <w:sz w:val="26"/>
        </w:rPr>
        <w:t xml:space="preserve">“The Two Faces of Modern Chemistry. Review of </w:t>
      </w:r>
      <w:r w:rsidRPr="00C95DF0">
        <w:rPr>
          <w:rFonts w:ascii="Garamond" w:hAnsi="Garamond" w:cs="Tahoma"/>
          <w:i/>
          <w:iCs/>
          <w:sz w:val="26"/>
        </w:rPr>
        <w:t>The Chemical Age,</w:t>
      </w:r>
      <w:r w:rsidRPr="00C95DF0">
        <w:rPr>
          <w:rFonts w:ascii="Garamond" w:hAnsi="Garamond" w:cs="Tahoma"/>
          <w:sz w:val="26"/>
        </w:rPr>
        <w:t xml:space="preserve"> by Frank A. von Hippel,” </w:t>
      </w:r>
      <w:r w:rsidRPr="00C95DF0">
        <w:rPr>
          <w:rFonts w:ascii="Garamond" w:hAnsi="Garamond" w:cs="Tahoma"/>
          <w:i/>
          <w:iCs/>
          <w:sz w:val="26"/>
        </w:rPr>
        <w:t>Physics Today</w:t>
      </w:r>
      <w:r w:rsidRPr="00C95DF0">
        <w:rPr>
          <w:rFonts w:ascii="Garamond" w:hAnsi="Garamond" w:cs="Tahoma"/>
          <w:sz w:val="26"/>
        </w:rPr>
        <w:t xml:space="preserve"> 73, no. 11 (November 2020): 53</w:t>
      </w:r>
      <w:r w:rsidR="008F6F16">
        <w:rPr>
          <w:rFonts w:ascii="Garamond" w:hAnsi="Garamond" w:cs="Tahoma"/>
          <w:sz w:val="26"/>
        </w:rPr>
        <w:t>–</w:t>
      </w:r>
      <w:r w:rsidRPr="00C95DF0">
        <w:rPr>
          <w:rFonts w:ascii="Garamond" w:hAnsi="Garamond" w:cs="Tahoma"/>
          <w:sz w:val="26"/>
        </w:rPr>
        <w:t>54.</w:t>
      </w:r>
    </w:p>
    <w:p w14:paraId="5ACCE9DC" w14:textId="77777777" w:rsidR="00C95DF0" w:rsidRPr="00D95B6F" w:rsidRDefault="00C95DF0" w:rsidP="00C95DF0">
      <w:pPr>
        <w:rPr>
          <w:rFonts w:ascii="Garamond" w:hAnsi="Garamond" w:cs="Tahoma"/>
          <w:sz w:val="26"/>
        </w:rPr>
      </w:pPr>
    </w:p>
    <w:p w14:paraId="02348C45" w14:textId="17F85759" w:rsidR="00C95DF0" w:rsidRPr="00D95B6F" w:rsidRDefault="00C95DF0" w:rsidP="00C95DF0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lastRenderedPageBreak/>
        <w:t xml:space="preserve">A. McManus, E. Hoy, D. </w:t>
      </w:r>
      <w:proofErr w:type="spellStart"/>
      <w:r w:rsidRPr="00D95B6F">
        <w:rPr>
          <w:rFonts w:ascii="Garamond" w:hAnsi="Garamond" w:cs="Tahoma"/>
          <w:sz w:val="26"/>
        </w:rPr>
        <w:t>Mazziotti</w:t>
      </w:r>
      <w:proofErr w:type="spellEnd"/>
      <w:r w:rsidRPr="00D95B6F">
        <w:rPr>
          <w:rFonts w:ascii="Garamond" w:hAnsi="Garamond" w:cs="Tahoma"/>
          <w:sz w:val="26"/>
        </w:rPr>
        <w:t xml:space="preserve">, “Energies and Structures in Biradical Chemistry from the Two-Electron Reduced-Density Matrix Method,” </w:t>
      </w:r>
      <w:r w:rsidRPr="00D95B6F">
        <w:rPr>
          <w:rFonts w:ascii="Garamond" w:hAnsi="Garamond" w:cs="Tahoma"/>
          <w:i/>
          <w:sz w:val="26"/>
        </w:rPr>
        <w:t>Physical Chemistry and Chemical Physics</w:t>
      </w:r>
      <w:r w:rsidRPr="00D95B6F">
        <w:rPr>
          <w:rFonts w:ascii="Garamond" w:hAnsi="Garamond" w:cs="Tahoma"/>
          <w:sz w:val="26"/>
        </w:rPr>
        <w:t xml:space="preserve"> 17 (2015): 12521</w:t>
      </w:r>
      <w:r w:rsidR="008F6F16">
        <w:rPr>
          <w:rFonts w:ascii="Garamond" w:hAnsi="Garamond" w:cs="Tahoma"/>
          <w:sz w:val="26"/>
        </w:rPr>
        <w:t>–</w:t>
      </w:r>
      <w:r w:rsidRPr="00D95B6F">
        <w:rPr>
          <w:rFonts w:ascii="Garamond" w:hAnsi="Garamond" w:cs="Tahoma"/>
          <w:sz w:val="26"/>
        </w:rPr>
        <w:t>12529.</w:t>
      </w:r>
    </w:p>
    <w:p w14:paraId="34F5E365" w14:textId="77777777" w:rsidR="00C95DF0" w:rsidRPr="00D95B6F" w:rsidRDefault="00C95DF0" w:rsidP="00C95DF0">
      <w:pPr>
        <w:rPr>
          <w:rFonts w:ascii="Garamond" w:hAnsi="Garamond" w:cs="Tahoma"/>
          <w:sz w:val="26"/>
        </w:rPr>
      </w:pPr>
    </w:p>
    <w:p w14:paraId="21899FDB" w14:textId="4F2522BD" w:rsidR="001B5414" w:rsidRDefault="00C95DF0" w:rsidP="00D95B6F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 xml:space="preserve">N. </w:t>
      </w:r>
      <w:proofErr w:type="spellStart"/>
      <w:r w:rsidRPr="00D95B6F">
        <w:rPr>
          <w:rFonts w:ascii="Garamond" w:hAnsi="Garamond" w:cs="Tahoma"/>
          <w:sz w:val="26"/>
        </w:rPr>
        <w:t>Planas</w:t>
      </w:r>
      <w:proofErr w:type="spellEnd"/>
      <w:r w:rsidRPr="00D95B6F">
        <w:rPr>
          <w:rFonts w:ascii="Garamond" w:hAnsi="Garamond" w:cs="Tahoma"/>
          <w:sz w:val="26"/>
        </w:rPr>
        <w:t xml:space="preserve">, A. </w:t>
      </w:r>
      <w:proofErr w:type="spellStart"/>
      <w:r w:rsidRPr="00D95B6F">
        <w:rPr>
          <w:rFonts w:ascii="Garamond" w:hAnsi="Garamond" w:cs="Tahoma"/>
          <w:sz w:val="26"/>
        </w:rPr>
        <w:t>Dzubak</w:t>
      </w:r>
      <w:proofErr w:type="spellEnd"/>
      <w:r w:rsidRPr="00D95B6F">
        <w:rPr>
          <w:rFonts w:ascii="Garamond" w:hAnsi="Garamond" w:cs="Tahoma"/>
          <w:sz w:val="26"/>
        </w:rPr>
        <w:t xml:space="preserve">, R. </w:t>
      </w:r>
      <w:proofErr w:type="spellStart"/>
      <w:r w:rsidRPr="00D95B6F">
        <w:rPr>
          <w:rFonts w:ascii="Garamond" w:hAnsi="Garamond" w:cs="Tahoma"/>
          <w:sz w:val="26"/>
        </w:rPr>
        <w:t>Poloni</w:t>
      </w:r>
      <w:proofErr w:type="spellEnd"/>
      <w:r w:rsidRPr="00D95B6F">
        <w:rPr>
          <w:rFonts w:ascii="Garamond" w:hAnsi="Garamond" w:cs="Tahoma"/>
          <w:sz w:val="26"/>
        </w:rPr>
        <w:t xml:space="preserve">, L. Lin, A. McManus, T. MacDonald, J. </w:t>
      </w:r>
      <w:proofErr w:type="spellStart"/>
      <w:r w:rsidRPr="00D95B6F">
        <w:rPr>
          <w:rFonts w:ascii="Garamond" w:hAnsi="Garamond" w:cs="Tahoma"/>
          <w:sz w:val="26"/>
        </w:rPr>
        <w:t>Neaton</w:t>
      </w:r>
      <w:proofErr w:type="spellEnd"/>
      <w:r w:rsidRPr="00D95B6F">
        <w:rPr>
          <w:rFonts w:ascii="Garamond" w:hAnsi="Garamond" w:cs="Tahoma"/>
          <w:sz w:val="26"/>
        </w:rPr>
        <w:t xml:space="preserve">, J. Long, B. Smit, L. Gagliardi, “The Mechanism of Carbon Dioxide Adsorption in an Alkylamine-Functionalized Metal-Organic Framework,” </w:t>
      </w:r>
      <w:r w:rsidRPr="00D95B6F">
        <w:rPr>
          <w:rFonts w:ascii="Garamond" w:hAnsi="Garamond" w:cs="Tahoma"/>
          <w:i/>
          <w:sz w:val="26"/>
        </w:rPr>
        <w:t xml:space="preserve">Journal of the American Chemical Society </w:t>
      </w:r>
      <w:r w:rsidRPr="00D95B6F">
        <w:rPr>
          <w:rFonts w:ascii="Garamond" w:hAnsi="Garamond" w:cs="Tahoma"/>
          <w:sz w:val="26"/>
        </w:rPr>
        <w:t>135 (2013): 7402</w:t>
      </w:r>
      <w:r w:rsidR="008F6F16">
        <w:rPr>
          <w:rFonts w:ascii="Garamond" w:hAnsi="Garamond" w:cs="Tahoma"/>
          <w:sz w:val="26"/>
        </w:rPr>
        <w:t>–</w:t>
      </w:r>
      <w:r w:rsidRPr="00D95B6F">
        <w:rPr>
          <w:rFonts w:ascii="Garamond" w:hAnsi="Garamond" w:cs="Tahoma"/>
          <w:sz w:val="26"/>
        </w:rPr>
        <w:t>7405.</w:t>
      </w:r>
    </w:p>
    <w:p w14:paraId="5B0D9820" w14:textId="77777777" w:rsidR="001B5414" w:rsidRPr="001B5414" w:rsidRDefault="001B5414" w:rsidP="001B5414">
      <w:pPr>
        <w:jc w:val="right"/>
        <w:rPr>
          <w:rFonts w:ascii="Garamond" w:hAnsi="Garamond" w:cs="Tahoma"/>
          <w:b/>
          <w:sz w:val="26"/>
        </w:rPr>
      </w:pPr>
      <w:r w:rsidRPr="001B5414">
        <w:rPr>
          <w:rFonts w:ascii="Garamond" w:hAnsi="Garamond" w:cs="Tahoma"/>
          <w:b/>
          <w:sz w:val="26"/>
        </w:rPr>
        <w:t>TEACHING</w:t>
      </w:r>
    </w:p>
    <w:p w14:paraId="3391E3C2" w14:textId="77777777" w:rsidR="001B5414" w:rsidRDefault="001B5414" w:rsidP="001B5414">
      <w:pPr>
        <w:rPr>
          <w:rFonts w:ascii="Garamond" w:hAnsi="Garamond" w:cs="Tahoma"/>
          <w:bCs/>
          <w:sz w:val="26"/>
        </w:rPr>
      </w:pPr>
    </w:p>
    <w:p w14:paraId="0A84A615" w14:textId="77777777" w:rsidR="001B5414" w:rsidRDefault="001B5414" w:rsidP="001B5414">
      <w:pPr>
        <w:rPr>
          <w:rFonts w:ascii="Garamond" w:hAnsi="Garamond" w:cs="Tahoma"/>
          <w:bCs/>
          <w:sz w:val="26"/>
        </w:rPr>
      </w:pPr>
      <w:r>
        <w:rPr>
          <w:rFonts w:ascii="Garamond" w:hAnsi="Garamond" w:cs="Tahoma"/>
          <w:bCs/>
          <w:sz w:val="26"/>
        </w:rPr>
        <w:t xml:space="preserve">“Chemistry and Conflict” (BHP 270). </w:t>
      </w:r>
    </w:p>
    <w:p w14:paraId="50C2C508" w14:textId="53670EDD" w:rsidR="001B5414" w:rsidRPr="001B5414" w:rsidRDefault="001B5414" w:rsidP="00D95B6F">
      <w:pPr>
        <w:rPr>
          <w:rFonts w:ascii="Garamond" w:hAnsi="Garamond" w:cs="Tahoma"/>
          <w:bCs/>
          <w:sz w:val="26"/>
        </w:rPr>
      </w:pPr>
      <w:r>
        <w:rPr>
          <w:rFonts w:ascii="Garamond" w:hAnsi="Garamond" w:cs="Tahoma"/>
          <w:bCs/>
          <w:sz w:val="26"/>
        </w:rPr>
        <w:t xml:space="preserve">Rider University, Baccalaureate Honors Program. Interdisciplinary chemistry-history course co-taught with Bryan </w:t>
      </w:r>
      <w:proofErr w:type="spellStart"/>
      <w:r>
        <w:rPr>
          <w:rFonts w:ascii="Garamond" w:hAnsi="Garamond" w:cs="Tahoma"/>
          <w:bCs/>
          <w:sz w:val="26"/>
        </w:rPr>
        <w:t>Spiegelberg</w:t>
      </w:r>
      <w:proofErr w:type="spellEnd"/>
      <w:r>
        <w:rPr>
          <w:rFonts w:ascii="Garamond" w:hAnsi="Garamond" w:cs="Tahoma"/>
          <w:bCs/>
          <w:sz w:val="26"/>
        </w:rPr>
        <w:t>. Fall 2019.</w:t>
      </w:r>
    </w:p>
    <w:p w14:paraId="5CDB55A1" w14:textId="3C21EE2F" w:rsidR="00C95DF0" w:rsidRPr="00D95B6F" w:rsidRDefault="00C95DF0" w:rsidP="000C1507">
      <w:pPr>
        <w:jc w:val="right"/>
        <w:rPr>
          <w:rFonts w:ascii="Garamond" w:hAnsi="Garamond" w:cs="Tahoma"/>
          <w:bCs/>
          <w:sz w:val="26"/>
        </w:rPr>
      </w:pPr>
    </w:p>
    <w:p w14:paraId="3CF9283D" w14:textId="77777777" w:rsidR="00E65548" w:rsidRDefault="00D42793" w:rsidP="00E65548">
      <w:pPr>
        <w:jc w:val="right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z w:val="26"/>
        </w:rPr>
        <w:t xml:space="preserve">TALKS and </w:t>
      </w:r>
      <w:r w:rsidR="003D1B75" w:rsidRPr="001B5414">
        <w:rPr>
          <w:rFonts w:ascii="Garamond" w:hAnsi="Garamond" w:cs="Tahoma"/>
          <w:b/>
          <w:sz w:val="26"/>
        </w:rPr>
        <w:t>CONFERENCE PRESENTATIONS</w:t>
      </w:r>
    </w:p>
    <w:p w14:paraId="527B1DCD" w14:textId="10C656BA" w:rsidR="00E65548" w:rsidRPr="00E65548" w:rsidRDefault="00E65548" w:rsidP="00E65548">
      <w:pPr>
        <w:jc w:val="right"/>
        <w:rPr>
          <w:rFonts w:ascii="Garamond" w:hAnsi="Garamond" w:cs="Tahoma"/>
          <w:b/>
          <w:sz w:val="26"/>
        </w:rPr>
      </w:pPr>
      <w:r w:rsidRPr="00E65548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Φ</w:t>
      </w:r>
      <w:r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 xml:space="preserve"> = by invitation</w:t>
      </w:r>
    </w:p>
    <w:p w14:paraId="42A52524" w14:textId="3D7F2C82" w:rsidR="003D1B75" w:rsidRPr="00D95B6F" w:rsidRDefault="003D1B75" w:rsidP="00B516AC">
      <w:pPr>
        <w:rPr>
          <w:rFonts w:ascii="Garamond" w:hAnsi="Garamond" w:cs="Tahoma"/>
          <w:b/>
          <w:sz w:val="26"/>
        </w:rPr>
      </w:pPr>
    </w:p>
    <w:p w14:paraId="1C52AC5D" w14:textId="43552EAF" w:rsidR="003D1B75" w:rsidRPr="00E65548" w:rsidRDefault="003D1B75" w:rsidP="003D1B75">
      <w:pPr>
        <w:rPr>
          <w:rFonts w:eastAsia="Times New Roman" w:cs="Times New Roman"/>
        </w:rPr>
      </w:pPr>
      <w:r w:rsidRPr="00D95B6F">
        <w:rPr>
          <w:rFonts w:ascii="Garamond" w:hAnsi="Garamond" w:cs="Tahoma"/>
          <w:sz w:val="26"/>
        </w:rPr>
        <w:t>“Patenting Agent Orange: Chemical Classification, Novelty, and the Military-Industrial Complex in the Cold War United States</w:t>
      </w:r>
      <w:r w:rsidR="008A47D0">
        <w:rPr>
          <w:rFonts w:ascii="Garamond" w:hAnsi="Garamond" w:cs="Tahoma"/>
          <w:sz w:val="26"/>
        </w:rPr>
        <w:t>,</w:t>
      </w:r>
      <w:r w:rsidRPr="00D95B6F">
        <w:rPr>
          <w:rFonts w:ascii="Garamond" w:hAnsi="Garamond" w:cs="Tahoma"/>
          <w:sz w:val="26"/>
        </w:rPr>
        <w:t>” 26</w:t>
      </w:r>
      <w:r w:rsidRPr="00D95B6F">
        <w:rPr>
          <w:rFonts w:ascii="Garamond" w:hAnsi="Garamond" w:cs="Tahoma"/>
          <w:sz w:val="26"/>
          <w:vertAlign w:val="superscript"/>
        </w:rPr>
        <w:t>th</w:t>
      </w:r>
      <w:r w:rsidRPr="00D95B6F">
        <w:rPr>
          <w:rFonts w:ascii="Garamond" w:hAnsi="Garamond" w:cs="Tahoma"/>
          <w:sz w:val="26"/>
        </w:rPr>
        <w:t xml:space="preserve"> International Congress of the History of Science and Technology. Virtual Conference. July 2</w:t>
      </w:r>
      <w:r w:rsidR="008A47D0">
        <w:rPr>
          <w:rFonts w:ascii="Garamond" w:hAnsi="Garamond" w:cs="Tahoma"/>
          <w:sz w:val="26"/>
        </w:rPr>
        <w:t>7</w:t>
      </w:r>
      <w:r w:rsidRPr="00D95B6F">
        <w:rPr>
          <w:rFonts w:ascii="Garamond" w:hAnsi="Garamond" w:cs="Tahoma"/>
          <w:sz w:val="26"/>
        </w:rPr>
        <w:t>, 2021.</w:t>
      </w:r>
    </w:p>
    <w:p w14:paraId="6D91F800" w14:textId="13E3F750" w:rsidR="003D1B75" w:rsidRPr="00D95B6F" w:rsidRDefault="003D1B75" w:rsidP="003D1B75">
      <w:pPr>
        <w:rPr>
          <w:rFonts w:ascii="Garamond" w:hAnsi="Garamond" w:cs="Tahoma"/>
          <w:sz w:val="26"/>
        </w:rPr>
      </w:pPr>
    </w:p>
    <w:p w14:paraId="2788CB9A" w14:textId="2FD292FD" w:rsidR="003D1B75" w:rsidRPr="00D95B6F" w:rsidRDefault="00E65548" w:rsidP="003D1B75">
      <w:pPr>
        <w:rPr>
          <w:rFonts w:ascii="Garamond" w:hAnsi="Garamond" w:cs="Tahoma"/>
          <w:sz w:val="26"/>
        </w:rPr>
      </w:pPr>
      <w:r w:rsidRPr="00E65548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Φ</w:t>
      </w:r>
      <w:r w:rsidRPr="00D95B6F">
        <w:rPr>
          <w:rFonts w:ascii="Garamond" w:hAnsi="Garamond" w:cs="Tahoma"/>
          <w:sz w:val="26"/>
        </w:rPr>
        <w:t xml:space="preserve"> </w:t>
      </w:r>
      <w:r w:rsidR="003D1B75" w:rsidRPr="00D95B6F">
        <w:rPr>
          <w:rFonts w:ascii="Garamond" w:hAnsi="Garamond" w:cs="Tahoma"/>
          <w:sz w:val="26"/>
        </w:rPr>
        <w:t>“Restricted Priority: Debating the Invention of Agent Orange in the Aftermath of War</w:t>
      </w:r>
      <w:r w:rsidR="008A47D0">
        <w:rPr>
          <w:rFonts w:ascii="Garamond" w:hAnsi="Garamond" w:cs="Tahoma"/>
          <w:sz w:val="26"/>
        </w:rPr>
        <w:t>,</w:t>
      </w:r>
      <w:r w:rsidR="003D1B75" w:rsidRPr="00D95B6F">
        <w:rPr>
          <w:rFonts w:ascii="Garamond" w:hAnsi="Garamond" w:cs="Tahoma"/>
          <w:sz w:val="26"/>
        </w:rPr>
        <w:t>” Oxford Seminar in the History of Chemistry. June 10, 2021.</w:t>
      </w:r>
    </w:p>
    <w:p w14:paraId="58931EE6" w14:textId="77777777" w:rsidR="00D95B6F" w:rsidRDefault="00D95B6F" w:rsidP="00E16ED0">
      <w:pPr>
        <w:rPr>
          <w:rFonts w:ascii="Garamond" w:hAnsi="Garamond" w:cs="Tahoma"/>
          <w:sz w:val="26"/>
        </w:rPr>
      </w:pPr>
    </w:p>
    <w:p w14:paraId="7D09A37D" w14:textId="3CD40106" w:rsidR="00E16ED0" w:rsidRPr="00D95B6F" w:rsidRDefault="00E16ED0" w:rsidP="00E16ED0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“Who Invented Agent Orange? Priority Disputes in the Aftermath of Wartime Secrecy,” Society for the History of Alchemy and Chemistry Postgraduate Workshop. June 4, 2021.</w:t>
      </w:r>
    </w:p>
    <w:p w14:paraId="7B01543D" w14:textId="77777777" w:rsidR="00E16ED0" w:rsidRPr="00D95B6F" w:rsidRDefault="00E16ED0" w:rsidP="003D1B75">
      <w:pPr>
        <w:rPr>
          <w:rFonts w:ascii="Garamond" w:hAnsi="Garamond" w:cs="Tahoma"/>
          <w:sz w:val="26"/>
        </w:rPr>
      </w:pPr>
    </w:p>
    <w:p w14:paraId="3CF23666" w14:textId="044B923E" w:rsidR="00E16ED0" w:rsidRPr="00D95B6F" w:rsidRDefault="00E16ED0" w:rsidP="00E16ED0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“Constructing a Magic Bullet: DDT and its Auxiliaries in the Sardinian Anti-Malaria Campaign, 1946</w:t>
      </w:r>
      <w:r w:rsidR="008F6F16">
        <w:rPr>
          <w:rFonts w:ascii="Garamond" w:hAnsi="Garamond" w:cs="Tahoma"/>
          <w:sz w:val="26"/>
        </w:rPr>
        <w:t>–</w:t>
      </w:r>
      <w:r w:rsidRPr="00D95B6F">
        <w:rPr>
          <w:rFonts w:ascii="Garamond" w:hAnsi="Garamond" w:cs="Tahoma"/>
          <w:sz w:val="26"/>
        </w:rPr>
        <w:t xml:space="preserve">1950,” History of Science Society Virtual Meeting. October </w:t>
      </w:r>
      <w:r w:rsidR="008A47D0">
        <w:rPr>
          <w:rFonts w:ascii="Garamond" w:hAnsi="Garamond" w:cs="Tahoma"/>
          <w:sz w:val="26"/>
        </w:rPr>
        <w:t>10</w:t>
      </w:r>
      <w:r w:rsidRPr="00D95B6F">
        <w:rPr>
          <w:rFonts w:ascii="Garamond" w:hAnsi="Garamond" w:cs="Tahoma"/>
          <w:sz w:val="26"/>
        </w:rPr>
        <w:t>, 2020.</w:t>
      </w:r>
    </w:p>
    <w:p w14:paraId="2B936D57" w14:textId="77777777" w:rsidR="003D1B75" w:rsidRPr="00D95B6F" w:rsidRDefault="003D1B75" w:rsidP="003D1B75">
      <w:pPr>
        <w:rPr>
          <w:rFonts w:ascii="Garamond" w:hAnsi="Garamond" w:cs="Tahoma"/>
          <w:sz w:val="26"/>
        </w:rPr>
      </w:pPr>
    </w:p>
    <w:p w14:paraId="671AB3B4" w14:textId="73D9655F" w:rsidR="00E16ED0" w:rsidRPr="00D95B6F" w:rsidRDefault="00E65548" w:rsidP="00E16ED0">
      <w:pPr>
        <w:rPr>
          <w:rFonts w:ascii="Garamond" w:hAnsi="Garamond" w:cs="Tahoma"/>
          <w:i/>
          <w:iCs/>
          <w:sz w:val="26"/>
        </w:rPr>
      </w:pPr>
      <w:r w:rsidRPr="00E65548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Φ</w:t>
      </w:r>
      <w:r w:rsidRPr="00D95B6F">
        <w:rPr>
          <w:rFonts w:ascii="Garamond" w:hAnsi="Garamond" w:cs="Tahoma"/>
          <w:sz w:val="26"/>
        </w:rPr>
        <w:t xml:space="preserve"> </w:t>
      </w:r>
      <w:r w:rsidR="00E16ED0" w:rsidRPr="00D95B6F">
        <w:rPr>
          <w:rFonts w:ascii="Garamond" w:hAnsi="Garamond" w:cs="Tahoma"/>
          <w:sz w:val="26"/>
        </w:rPr>
        <w:t xml:space="preserve">“A Tale of Two Secrets: Hormone Herbicides between Britain and the United States,” Georgetown Workshop: The Role of Sharing and Denying Knowledge in International Relations since World War I. Washington, DC. March 27, 2020. </w:t>
      </w:r>
      <w:r w:rsidR="00E16ED0" w:rsidRPr="00D95B6F">
        <w:rPr>
          <w:rFonts w:ascii="Garamond" w:hAnsi="Garamond" w:cs="Tahoma"/>
          <w:i/>
          <w:iCs/>
          <w:sz w:val="26"/>
        </w:rPr>
        <w:t>Postponed due to COVID-19.</w:t>
      </w:r>
    </w:p>
    <w:p w14:paraId="1A16008B" w14:textId="591F831A" w:rsidR="00E16ED0" w:rsidRPr="00D95B6F" w:rsidRDefault="00E16ED0" w:rsidP="00E16ED0">
      <w:pPr>
        <w:rPr>
          <w:rFonts w:ascii="Garamond" w:hAnsi="Garamond" w:cs="Tahoma"/>
          <w:i/>
          <w:iCs/>
          <w:sz w:val="26"/>
        </w:rPr>
      </w:pPr>
    </w:p>
    <w:p w14:paraId="49AEB59B" w14:textId="77777777" w:rsidR="00E16ED0" w:rsidRPr="00D95B6F" w:rsidRDefault="00E16ED0" w:rsidP="00E16ED0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“The Object of Secret Science: Censoring Hormone Herbicides in the Second World War,” History of Science Society. Utrecht, NL. July 24, 2019.</w:t>
      </w:r>
    </w:p>
    <w:p w14:paraId="15A0BBEE" w14:textId="772347E4" w:rsidR="00E16ED0" w:rsidRDefault="00E16ED0" w:rsidP="00E16ED0">
      <w:pPr>
        <w:rPr>
          <w:rFonts w:ascii="Garamond" w:hAnsi="Garamond" w:cs="Tahoma"/>
          <w:sz w:val="26"/>
        </w:rPr>
      </w:pPr>
    </w:p>
    <w:p w14:paraId="1F89E21A" w14:textId="02135F57" w:rsidR="002A198E" w:rsidRDefault="002A198E" w:rsidP="00E16ED0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 xml:space="preserve">“The Object of Secret Science: Censoring Hormone Herbicides in the Second World War,” </w:t>
      </w:r>
      <w:r>
        <w:rPr>
          <w:rFonts w:ascii="Garamond" w:hAnsi="Garamond" w:cs="Tahoma"/>
          <w:sz w:val="26"/>
        </w:rPr>
        <w:t>Princeton-Harvard-MIT Graduate Workshop in the History of the Physical Sciences (</w:t>
      </w:r>
      <w:proofErr w:type="spellStart"/>
      <w:r>
        <w:rPr>
          <w:rFonts w:ascii="Garamond" w:hAnsi="Garamond" w:cs="Tahoma"/>
          <w:sz w:val="26"/>
        </w:rPr>
        <w:t>Phunday</w:t>
      </w:r>
      <w:proofErr w:type="spellEnd"/>
      <w:r>
        <w:rPr>
          <w:rFonts w:ascii="Garamond" w:hAnsi="Garamond" w:cs="Tahoma"/>
          <w:sz w:val="26"/>
        </w:rPr>
        <w:t>). Cambridge, MA. October 6, 2018.</w:t>
      </w:r>
    </w:p>
    <w:p w14:paraId="169B7A1D" w14:textId="77777777" w:rsidR="002A198E" w:rsidRPr="00D95B6F" w:rsidRDefault="002A198E" w:rsidP="00E16ED0">
      <w:pPr>
        <w:rPr>
          <w:rFonts w:ascii="Garamond" w:hAnsi="Garamond" w:cs="Tahoma"/>
          <w:sz w:val="26"/>
        </w:rPr>
      </w:pPr>
    </w:p>
    <w:p w14:paraId="4E79D586" w14:textId="634CD553" w:rsidR="00E16ED0" w:rsidRPr="00D95B6F" w:rsidRDefault="00E16ED0" w:rsidP="00E16ED0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 xml:space="preserve">“Atomic Layer Deposition in NU1000: Insights from Quantum Chemistry,” </w:t>
      </w:r>
      <w:proofErr w:type="spellStart"/>
      <w:r w:rsidRPr="00D95B6F">
        <w:rPr>
          <w:rFonts w:ascii="Garamond" w:hAnsi="Garamond" w:cs="Tahoma"/>
          <w:sz w:val="26"/>
        </w:rPr>
        <w:t>Nanoporous</w:t>
      </w:r>
      <w:proofErr w:type="spellEnd"/>
      <w:r w:rsidRPr="00D95B6F">
        <w:rPr>
          <w:rFonts w:ascii="Garamond" w:hAnsi="Garamond" w:cs="Tahoma"/>
          <w:sz w:val="26"/>
        </w:rPr>
        <w:t xml:space="preserve"> Materials Genome Center All Hands Meeting. Berkeley, CA. October 23, 2013. Co-presented with N. </w:t>
      </w:r>
      <w:proofErr w:type="spellStart"/>
      <w:r w:rsidRPr="00D95B6F">
        <w:rPr>
          <w:rFonts w:ascii="Garamond" w:hAnsi="Garamond" w:cs="Tahoma"/>
          <w:sz w:val="26"/>
        </w:rPr>
        <w:t>Planas</w:t>
      </w:r>
      <w:proofErr w:type="spellEnd"/>
      <w:r w:rsidRPr="00D95B6F">
        <w:rPr>
          <w:rFonts w:ascii="Garamond" w:hAnsi="Garamond" w:cs="Tahoma"/>
          <w:sz w:val="26"/>
        </w:rPr>
        <w:t>.</w:t>
      </w:r>
    </w:p>
    <w:p w14:paraId="25B93EDE" w14:textId="77777777" w:rsidR="00E16ED0" w:rsidRPr="00D95B6F" w:rsidRDefault="00E16ED0" w:rsidP="00E16ED0">
      <w:pPr>
        <w:rPr>
          <w:rFonts w:ascii="Garamond" w:hAnsi="Garamond" w:cs="Tahoma"/>
          <w:sz w:val="26"/>
        </w:rPr>
      </w:pPr>
    </w:p>
    <w:p w14:paraId="7436AAAC" w14:textId="0EFD03BF" w:rsidR="001B5414" w:rsidRDefault="00E16ED0" w:rsidP="00E16ED0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“CO</w:t>
      </w:r>
      <w:r w:rsidRPr="00D95B6F">
        <w:rPr>
          <w:rFonts w:ascii="Garamond" w:hAnsi="Garamond" w:cs="Tahoma"/>
          <w:sz w:val="26"/>
          <w:vertAlign w:val="subscript"/>
        </w:rPr>
        <w:t>2</w:t>
      </w:r>
      <w:r w:rsidRPr="00D95B6F">
        <w:rPr>
          <w:rFonts w:ascii="Garamond" w:hAnsi="Garamond" w:cs="Tahoma"/>
          <w:sz w:val="26"/>
        </w:rPr>
        <w:t xml:space="preserve"> Adsorption in Alkylamine-Functionalized Mg</w:t>
      </w:r>
      <w:r w:rsidRPr="00D95B6F">
        <w:rPr>
          <w:rFonts w:ascii="Garamond" w:hAnsi="Garamond" w:cs="Tahoma"/>
          <w:sz w:val="26"/>
          <w:vertAlign w:val="subscript"/>
        </w:rPr>
        <w:t>2</w:t>
      </w:r>
      <w:r w:rsidRPr="00D95B6F">
        <w:rPr>
          <w:rFonts w:ascii="Garamond" w:hAnsi="Garamond" w:cs="Tahoma"/>
          <w:sz w:val="26"/>
        </w:rPr>
        <w:t>(</w:t>
      </w:r>
      <w:proofErr w:type="spellStart"/>
      <w:r w:rsidRPr="00D95B6F">
        <w:rPr>
          <w:rFonts w:ascii="Garamond" w:hAnsi="Garamond" w:cs="Tahoma"/>
          <w:sz w:val="26"/>
        </w:rPr>
        <w:t>dobpdc</w:t>
      </w:r>
      <w:proofErr w:type="spellEnd"/>
      <w:r w:rsidRPr="00D95B6F">
        <w:rPr>
          <w:rFonts w:ascii="Garamond" w:hAnsi="Garamond" w:cs="Tahoma"/>
          <w:sz w:val="26"/>
        </w:rPr>
        <w:t xml:space="preserve">),” Energy Frontier Research Center (EFRC) for Gas Separation Relevant to Clean Air Technologies. Berkeley, CA. September 13, 2012. Co-presented with A. </w:t>
      </w:r>
      <w:proofErr w:type="spellStart"/>
      <w:r w:rsidRPr="00D95B6F">
        <w:rPr>
          <w:rFonts w:ascii="Garamond" w:hAnsi="Garamond" w:cs="Tahoma"/>
          <w:sz w:val="26"/>
        </w:rPr>
        <w:t>Dzubak</w:t>
      </w:r>
      <w:proofErr w:type="spellEnd"/>
      <w:r w:rsidRPr="00D95B6F">
        <w:rPr>
          <w:rFonts w:ascii="Garamond" w:hAnsi="Garamond" w:cs="Tahoma"/>
          <w:sz w:val="26"/>
        </w:rPr>
        <w:t xml:space="preserve"> and N. </w:t>
      </w:r>
      <w:proofErr w:type="spellStart"/>
      <w:r w:rsidRPr="00D95B6F">
        <w:rPr>
          <w:rFonts w:ascii="Garamond" w:hAnsi="Garamond" w:cs="Tahoma"/>
          <w:sz w:val="26"/>
        </w:rPr>
        <w:t>Planas</w:t>
      </w:r>
      <w:proofErr w:type="spellEnd"/>
      <w:r w:rsidRPr="00D95B6F">
        <w:rPr>
          <w:rFonts w:ascii="Garamond" w:hAnsi="Garamond" w:cs="Tahoma"/>
          <w:sz w:val="26"/>
        </w:rPr>
        <w:t>.</w:t>
      </w:r>
    </w:p>
    <w:p w14:paraId="19AE70D1" w14:textId="77777777" w:rsidR="000C1507" w:rsidRDefault="000C1507" w:rsidP="00E16ED0">
      <w:pPr>
        <w:rPr>
          <w:rFonts w:ascii="Garamond" w:hAnsi="Garamond" w:cs="Tahoma"/>
          <w:sz w:val="26"/>
        </w:rPr>
      </w:pPr>
    </w:p>
    <w:p w14:paraId="232DB22B" w14:textId="0D38439E" w:rsidR="000C1507" w:rsidRPr="001B5414" w:rsidRDefault="000C1507" w:rsidP="000C1507">
      <w:pPr>
        <w:jc w:val="right"/>
        <w:rPr>
          <w:rFonts w:ascii="Garamond" w:hAnsi="Garamond" w:cs="Tahoma"/>
          <w:b/>
          <w:sz w:val="26"/>
        </w:rPr>
      </w:pPr>
      <w:r w:rsidRPr="001B5414">
        <w:rPr>
          <w:rFonts w:ascii="Garamond" w:hAnsi="Garamond" w:cs="Tahoma"/>
          <w:b/>
          <w:sz w:val="26"/>
        </w:rPr>
        <w:t xml:space="preserve">AWARDS </w:t>
      </w:r>
      <w:r w:rsidR="00D42793">
        <w:rPr>
          <w:rFonts w:ascii="Garamond" w:hAnsi="Garamond" w:cs="Tahoma"/>
          <w:b/>
          <w:sz w:val="26"/>
        </w:rPr>
        <w:t>and</w:t>
      </w:r>
      <w:r w:rsidRPr="001B5414">
        <w:rPr>
          <w:rFonts w:ascii="Garamond" w:hAnsi="Garamond" w:cs="Tahoma"/>
          <w:b/>
          <w:sz w:val="26"/>
        </w:rPr>
        <w:t xml:space="preserve"> FELLOWSHIPS</w:t>
      </w:r>
    </w:p>
    <w:p w14:paraId="2B18DF0F" w14:textId="77777777" w:rsidR="000C1507" w:rsidRPr="00D95B6F" w:rsidRDefault="000C1507" w:rsidP="000C1507">
      <w:pPr>
        <w:rPr>
          <w:rFonts w:ascii="Garamond" w:hAnsi="Garamond" w:cs="Tahoma"/>
          <w:b/>
          <w:sz w:val="26"/>
        </w:rPr>
      </w:pPr>
    </w:p>
    <w:p w14:paraId="7F6B77A1" w14:textId="6235FFC1" w:rsidR="000C1507" w:rsidRDefault="000C1507" w:rsidP="000C1507">
      <w:pPr>
        <w:rPr>
          <w:rFonts w:ascii="Garamond" w:hAnsi="Garamond" w:cs="Tahoma"/>
          <w:sz w:val="26"/>
        </w:rPr>
      </w:pPr>
      <w:proofErr w:type="spellStart"/>
      <w:r w:rsidRPr="00D95B6F">
        <w:rPr>
          <w:rFonts w:ascii="Garamond" w:hAnsi="Garamond" w:cs="Tahoma"/>
          <w:sz w:val="26"/>
        </w:rPr>
        <w:t>Deutscher</w:t>
      </w:r>
      <w:proofErr w:type="spellEnd"/>
      <w:r w:rsidRPr="00D95B6F">
        <w:rPr>
          <w:rFonts w:ascii="Garamond" w:hAnsi="Garamond" w:cs="Tahoma"/>
          <w:sz w:val="26"/>
        </w:rPr>
        <w:t xml:space="preserve"> </w:t>
      </w:r>
      <w:proofErr w:type="spellStart"/>
      <w:r w:rsidRPr="00D95B6F">
        <w:rPr>
          <w:rFonts w:ascii="Garamond" w:hAnsi="Garamond" w:cs="Tahoma"/>
          <w:sz w:val="26"/>
        </w:rPr>
        <w:t>Akademischer</w:t>
      </w:r>
      <w:proofErr w:type="spellEnd"/>
      <w:r w:rsidRPr="00D95B6F">
        <w:rPr>
          <w:rFonts w:ascii="Garamond" w:hAnsi="Garamond" w:cs="Tahoma"/>
          <w:sz w:val="26"/>
        </w:rPr>
        <w:t xml:space="preserve"> </w:t>
      </w:r>
      <w:proofErr w:type="spellStart"/>
      <w:r w:rsidRPr="00D95B6F">
        <w:rPr>
          <w:rFonts w:ascii="Garamond" w:hAnsi="Garamond" w:cs="Tahoma"/>
          <w:sz w:val="26"/>
        </w:rPr>
        <w:t>Austauschdienst</w:t>
      </w:r>
      <w:proofErr w:type="spellEnd"/>
      <w:r w:rsidRPr="00D95B6F">
        <w:rPr>
          <w:rFonts w:ascii="Garamond" w:hAnsi="Garamond" w:cs="Tahoma"/>
          <w:sz w:val="26"/>
        </w:rPr>
        <w:t xml:space="preserve"> (DAAD) </w:t>
      </w:r>
      <w:proofErr w:type="spellStart"/>
      <w:r w:rsidRPr="00D95B6F">
        <w:rPr>
          <w:rFonts w:ascii="Garamond" w:hAnsi="Garamond" w:cs="Tahoma"/>
          <w:sz w:val="26"/>
        </w:rPr>
        <w:t>Kurzstipendium</w:t>
      </w:r>
      <w:proofErr w:type="spellEnd"/>
      <w:r w:rsidRPr="00D95B6F">
        <w:rPr>
          <w:rFonts w:ascii="Garamond" w:hAnsi="Garamond" w:cs="Tahoma"/>
          <w:sz w:val="26"/>
        </w:rPr>
        <w:t>.</w:t>
      </w:r>
      <w:r>
        <w:rPr>
          <w:rFonts w:ascii="Garamond" w:hAnsi="Garamond" w:cs="Tahoma"/>
          <w:sz w:val="26"/>
        </w:rPr>
        <w:t xml:space="preserve"> 2021-22.</w:t>
      </w:r>
    </w:p>
    <w:p w14:paraId="1ECE16B6" w14:textId="77777777" w:rsidR="00EA5DE0" w:rsidRDefault="00EA5DE0" w:rsidP="000C1507">
      <w:pPr>
        <w:rPr>
          <w:rFonts w:ascii="Garamond" w:hAnsi="Garamond" w:cs="Tahoma"/>
          <w:sz w:val="26"/>
        </w:rPr>
      </w:pPr>
    </w:p>
    <w:p w14:paraId="3E71B737" w14:textId="1DE6E266" w:rsidR="000C1507" w:rsidRDefault="000C1507" w:rsidP="000C1507">
      <w:pPr>
        <w:ind w:left="1440" w:hanging="1440"/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 xml:space="preserve">Visiting </w:t>
      </w:r>
      <w:r w:rsidR="002F25F5">
        <w:rPr>
          <w:rFonts w:ascii="Garamond" w:hAnsi="Garamond" w:cs="Tahoma"/>
          <w:sz w:val="26"/>
        </w:rPr>
        <w:t>Predoctoral Fellow</w:t>
      </w:r>
      <w:r w:rsidRPr="00D95B6F">
        <w:rPr>
          <w:rFonts w:ascii="Garamond" w:hAnsi="Garamond" w:cs="Tahoma"/>
          <w:sz w:val="26"/>
        </w:rPr>
        <w:t>, Max</w:t>
      </w:r>
      <w:r w:rsidR="008A2106">
        <w:rPr>
          <w:rFonts w:ascii="Garamond" w:hAnsi="Garamond" w:cs="Tahoma"/>
          <w:sz w:val="26"/>
        </w:rPr>
        <w:t>-</w:t>
      </w:r>
      <w:r w:rsidRPr="00D95B6F">
        <w:rPr>
          <w:rFonts w:ascii="Garamond" w:hAnsi="Garamond" w:cs="Tahoma"/>
          <w:sz w:val="26"/>
        </w:rPr>
        <w:t>Planck</w:t>
      </w:r>
      <w:r w:rsidR="008A2106">
        <w:rPr>
          <w:rFonts w:ascii="Garamond" w:hAnsi="Garamond" w:cs="Tahoma"/>
          <w:sz w:val="26"/>
        </w:rPr>
        <w:t>-</w:t>
      </w:r>
      <w:proofErr w:type="spellStart"/>
      <w:r w:rsidRPr="00D95B6F">
        <w:rPr>
          <w:rFonts w:ascii="Garamond" w:hAnsi="Garamond" w:cs="Tahoma"/>
          <w:sz w:val="26"/>
        </w:rPr>
        <w:t>Institut</w:t>
      </w:r>
      <w:proofErr w:type="spellEnd"/>
      <w:r w:rsidRPr="00D95B6F">
        <w:rPr>
          <w:rFonts w:ascii="Garamond" w:hAnsi="Garamond" w:cs="Tahoma"/>
          <w:sz w:val="26"/>
        </w:rPr>
        <w:t xml:space="preserve"> </w:t>
      </w:r>
      <w:proofErr w:type="spellStart"/>
      <w:r w:rsidRPr="00D95B6F">
        <w:rPr>
          <w:rFonts w:ascii="Garamond" w:hAnsi="Garamond" w:cs="Tahoma"/>
          <w:sz w:val="26"/>
        </w:rPr>
        <w:t>für</w:t>
      </w:r>
      <w:proofErr w:type="spellEnd"/>
      <w:r w:rsidRPr="00D95B6F">
        <w:rPr>
          <w:rFonts w:ascii="Garamond" w:hAnsi="Garamond" w:cs="Tahoma"/>
          <w:sz w:val="26"/>
        </w:rPr>
        <w:t xml:space="preserve"> </w:t>
      </w:r>
      <w:proofErr w:type="spellStart"/>
      <w:r w:rsidRPr="00D95B6F">
        <w:rPr>
          <w:rFonts w:ascii="Garamond" w:hAnsi="Garamond" w:cs="Tahoma"/>
          <w:sz w:val="26"/>
        </w:rPr>
        <w:t>Wissenschaftsgeschichte</w:t>
      </w:r>
      <w:proofErr w:type="spellEnd"/>
      <w:r w:rsidRPr="00D95B6F">
        <w:rPr>
          <w:rFonts w:ascii="Garamond" w:hAnsi="Garamond" w:cs="Tahoma"/>
          <w:sz w:val="26"/>
        </w:rPr>
        <w:t>.</w:t>
      </w:r>
      <w:r>
        <w:rPr>
          <w:rFonts w:ascii="Garamond" w:hAnsi="Garamond" w:cs="Tahoma"/>
          <w:sz w:val="26"/>
        </w:rPr>
        <w:t xml:space="preserve"> 2021-22.</w:t>
      </w:r>
    </w:p>
    <w:p w14:paraId="27C352DC" w14:textId="77777777" w:rsidR="00EA5DE0" w:rsidRPr="00D95B6F" w:rsidRDefault="00EA5DE0" w:rsidP="000C1507">
      <w:pPr>
        <w:ind w:left="1440" w:hanging="1440"/>
        <w:rPr>
          <w:rFonts w:ascii="Garamond" w:hAnsi="Garamond" w:cs="Tahoma"/>
          <w:sz w:val="26"/>
        </w:rPr>
      </w:pPr>
    </w:p>
    <w:p w14:paraId="2B8E8A6E" w14:textId="0B4E7A59" w:rsidR="000C1507" w:rsidRDefault="000C1507" w:rsidP="000C1507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American Institute of Physics Grant-in-Aid.</w:t>
      </w:r>
      <w:r>
        <w:rPr>
          <w:rFonts w:ascii="Garamond" w:hAnsi="Garamond" w:cs="Tahoma"/>
          <w:sz w:val="26"/>
        </w:rPr>
        <w:t xml:space="preserve"> 2020</w:t>
      </w:r>
    </w:p>
    <w:p w14:paraId="5CB85331" w14:textId="77777777" w:rsidR="00EA5DE0" w:rsidRPr="00D95B6F" w:rsidRDefault="00EA5DE0" w:rsidP="000C1507">
      <w:pPr>
        <w:rPr>
          <w:rFonts w:ascii="Garamond" w:hAnsi="Garamond" w:cs="Tahoma"/>
          <w:sz w:val="26"/>
        </w:rPr>
      </w:pPr>
    </w:p>
    <w:p w14:paraId="16616273" w14:textId="3D882178" w:rsidR="000C1507" w:rsidRDefault="000C1507" w:rsidP="000C1507">
      <w:pPr>
        <w:ind w:left="720" w:hanging="720"/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Frances E. Knock Prize for Outstanding Academic Achievement in</w:t>
      </w:r>
      <w:r>
        <w:rPr>
          <w:rFonts w:ascii="Garamond" w:hAnsi="Garamond" w:cs="Tahoma"/>
          <w:sz w:val="26"/>
        </w:rPr>
        <w:t xml:space="preserve"> </w:t>
      </w:r>
      <w:r w:rsidRPr="00D95B6F">
        <w:rPr>
          <w:rFonts w:ascii="Garamond" w:hAnsi="Garamond" w:cs="Tahoma"/>
          <w:sz w:val="26"/>
        </w:rPr>
        <w:t>Chemistry,</w:t>
      </w:r>
      <w:r>
        <w:rPr>
          <w:rFonts w:ascii="Garamond" w:hAnsi="Garamond" w:cs="Tahoma"/>
          <w:sz w:val="26"/>
        </w:rPr>
        <w:t xml:space="preserve"> </w:t>
      </w:r>
      <w:r w:rsidRPr="00D95B6F">
        <w:rPr>
          <w:rFonts w:ascii="Garamond" w:hAnsi="Garamond" w:cs="Tahoma"/>
          <w:sz w:val="26"/>
        </w:rPr>
        <w:t>University of Chicago</w:t>
      </w:r>
      <w:r>
        <w:rPr>
          <w:rFonts w:ascii="Garamond" w:hAnsi="Garamond" w:cs="Tahoma"/>
          <w:sz w:val="26"/>
        </w:rPr>
        <w:t>. 2016</w:t>
      </w:r>
    </w:p>
    <w:p w14:paraId="2A78DE33" w14:textId="77777777" w:rsidR="008A2106" w:rsidRPr="00D95B6F" w:rsidRDefault="008A2106" w:rsidP="000C1507">
      <w:pPr>
        <w:ind w:left="720" w:hanging="720"/>
        <w:rPr>
          <w:rFonts w:ascii="Garamond" w:hAnsi="Garamond" w:cs="Tahoma"/>
          <w:sz w:val="26"/>
        </w:rPr>
      </w:pPr>
    </w:p>
    <w:p w14:paraId="310A8A01" w14:textId="39EC83D9" w:rsidR="000C1507" w:rsidRDefault="000C1507" w:rsidP="000C1507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Phi Beta Kappa, University of Chicago.</w:t>
      </w:r>
      <w:r>
        <w:rPr>
          <w:rFonts w:ascii="Garamond" w:hAnsi="Garamond" w:cs="Tahoma"/>
          <w:sz w:val="26"/>
        </w:rPr>
        <w:t xml:space="preserve"> 2016.</w:t>
      </w:r>
    </w:p>
    <w:p w14:paraId="418AF526" w14:textId="0AEB7A11" w:rsidR="000C1507" w:rsidRDefault="000C1507" w:rsidP="000C1507">
      <w:pPr>
        <w:rPr>
          <w:rFonts w:ascii="Garamond" w:hAnsi="Garamond" w:cs="Tahoma"/>
          <w:sz w:val="26"/>
        </w:rPr>
      </w:pPr>
    </w:p>
    <w:p w14:paraId="2380368B" w14:textId="77777777" w:rsidR="000C1507" w:rsidRPr="001B5414" w:rsidRDefault="000C1507" w:rsidP="000C1507">
      <w:pPr>
        <w:jc w:val="right"/>
        <w:rPr>
          <w:rFonts w:ascii="Garamond" w:hAnsi="Garamond" w:cs="Tahoma"/>
          <w:b/>
          <w:bCs/>
          <w:sz w:val="26"/>
        </w:rPr>
      </w:pPr>
      <w:r w:rsidRPr="001B5414">
        <w:rPr>
          <w:rFonts w:ascii="Garamond" w:hAnsi="Garamond" w:cs="Tahoma"/>
          <w:b/>
          <w:bCs/>
          <w:sz w:val="26"/>
        </w:rPr>
        <w:t>OTHER WRITING</w:t>
      </w:r>
    </w:p>
    <w:p w14:paraId="08B9308A" w14:textId="77777777" w:rsidR="000C1507" w:rsidRDefault="000C1507" w:rsidP="000C1507">
      <w:pPr>
        <w:jc w:val="right"/>
        <w:rPr>
          <w:rFonts w:ascii="Garamond" w:hAnsi="Garamond" w:cs="Tahoma"/>
          <w:sz w:val="26"/>
        </w:rPr>
      </w:pPr>
    </w:p>
    <w:p w14:paraId="4387E0E5" w14:textId="701CFCBE" w:rsidR="000C1507" w:rsidRDefault="000C1507" w:rsidP="000C1507">
      <w:pPr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t>“Secrets of Matter, Matters of Secrecy: A Report on the 12</w:t>
      </w:r>
      <w:r w:rsidRPr="00C95DF0">
        <w:rPr>
          <w:rFonts w:ascii="Garamond" w:hAnsi="Garamond" w:cs="Tahoma"/>
          <w:sz w:val="26"/>
          <w:vertAlign w:val="superscript"/>
        </w:rPr>
        <w:t>th</w:t>
      </w:r>
      <w:r>
        <w:rPr>
          <w:rFonts w:ascii="Garamond" w:hAnsi="Garamond" w:cs="Tahoma"/>
          <w:sz w:val="26"/>
        </w:rPr>
        <w:t xml:space="preserve"> Annual Postgraduate Workshop.” </w:t>
      </w:r>
      <w:r w:rsidRPr="008F6F16">
        <w:rPr>
          <w:rFonts w:ascii="Garamond" w:hAnsi="Garamond" w:cs="Tahoma"/>
          <w:i/>
          <w:iCs/>
          <w:sz w:val="26"/>
        </w:rPr>
        <w:t>Chemical Intelligence</w:t>
      </w:r>
      <w:r>
        <w:rPr>
          <w:rFonts w:ascii="Garamond" w:hAnsi="Garamond" w:cs="Tahoma"/>
          <w:sz w:val="26"/>
        </w:rPr>
        <w:t xml:space="preserve"> (Newsletter of the Society for the History of Alchemy and Chemistry). August 6, 2021.</w:t>
      </w:r>
      <w:r w:rsidR="00053BA2">
        <w:rPr>
          <w:rFonts w:ascii="Garamond" w:hAnsi="Garamond" w:cs="Tahoma"/>
          <w:sz w:val="26"/>
        </w:rPr>
        <w:t xml:space="preserve"> </w:t>
      </w:r>
      <w:hyperlink r:id="rId7" w:history="1">
        <w:r w:rsidR="00053BA2" w:rsidRPr="00053BA2">
          <w:rPr>
            <w:rStyle w:val="Hyperlink"/>
            <w:rFonts w:ascii="Garamond" w:hAnsi="Garamond" w:cs="Tahoma"/>
            <w:sz w:val="26"/>
          </w:rPr>
          <w:t>Link</w:t>
        </w:r>
      </w:hyperlink>
    </w:p>
    <w:p w14:paraId="4ECB84F6" w14:textId="77777777" w:rsidR="000C1507" w:rsidRDefault="000C1507" w:rsidP="000C1507">
      <w:pPr>
        <w:jc w:val="right"/>
        <w:rPr>
          <w:rFonts w:ascii="Garamond" w:hAnsi="Garamond" w:cs="Tahoma"/>
          <w:sz w:val="26"/>
        </w:rPr>
      </w:pPr>
    </w:p>
    <w:p w14:paraId="70B8AE0D" w14:textId="3532A2E8" w:rsidR="000C1507" w:rsidRPr="00C95DF0" w:rsidRDefault="000C1507" w:rsidP="000C1507">
      <w:pPr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t xml:space="preserve">“Dispatches from Princeton’s History of Science Colloquium: Jutta </w:t>
      </w:r>
      <w:proofErr w:type="spellStart"/>
      <w:r>
        <w:rPr>
          <w:rFonts w:ascii="Garamond" w:hAnsi="Garamond" w:cs="Tahoma"/>
          <w:sz w:val="26"/>
        </w:rPr>
        <w:t>Schickore’s</w:t>
      </w:r>
      <w:proofErr w:type="spellEnd"/>
      <w:r>
        <w:rPr>
          <w:rFonts w:ascii="Garamond" w:hAnsi="Garamond" w:cs="Tahoma"/>
          <w:sz w:val="26"/>
        </w:rPr>
        <w:t xml:space="preserve"> ‘Contributions to a History of Experimental Controls.’” </w:t>
      </w:r>
      <w:r w:rsidRPr="008F6F16">
        <w:rPr>
          <w:rFonts w:ascii="Garamond" w:hAnsi="Garamond" w:cs="Tahoma"/>
          <w:i/>
          <w:iCs/>
          <w:sz w:val="26"/>
        </w:rPr>
        <w:t>Journal of the History of Ideas Blog</w:t>
      </w:r>
      <w:r>
        <w:rPr>
          <w:rFonts w:ascii="Garamond" w:hAnsi="Garamond" w:cs="Tahoma"/>
          <w:sz w:val="26"/>
        </w:rPr>
        <w:t>. March 28, 2018.</w:t>
      </w:r>
      <w:r w:rsidR="00053BA2">
        <w:rPr>
          <w:rFonts w:ascii="Garamond" w:hAnsi="Garamond" w:cs="Tahoma"/>
          <w:sz w:val="26"/>
        </w:rPr>
        <w:t xml:space="preserve"> </w:t>
      </w:r>
      <w:hyperlink r:id="rId8" w:history="1">
        <w:r w:rsidR="00053BA2" w:rsidRPr="00053BA2">
          <w:rPr>
            <w:rStyle w:val="Hyperlink"/>
            <w:rFonts w:ascii="Garamond" w:hAnsi="Garamond" w:cs="Tahoma"/>
            <w:sz w:val="26"/>
          </w:rPr>
          <w:t>Link</w:t>
        </w:r>
      </w:hyperlink>
    </w:p>
    <w:p w14:paraId="77FA1D02" w14:textId="77777777" w:rsidR="000C1507" w:rsidRDefault="000C1507" w:rsidP="000C1507">
      <w:pPr>
        <w:rPr>
          <w:rFonts w:ascii="Garamond" w:hAnsi="Garamond" w:cs="Tahoma"/>
          <w:bCs/>
          <w:sz w:val="26"/>
        </w:rPr>
      </w:pPr>
    </w:p>
    <w:p w14:paraId="018E4E76" w14:textId="1946D926" w:rsidR="00053BA2" w:rsidRPr="000C1507" w:rsidRDefault="000C1507" w:rsidP="000C1507">
      <w:pPr>
        <w:rPr>
          <w:rFonts w:ascii="Garamond" w:hAnsi="Garamond" w:cs="Tahoma"/>
          <w:bCs/>
          <w:sz w:val="26"/>
        </w:rPr>
      </w:pPr>
      <w:r>
        <w:rPr>
          <w:rFonts w:ascii="Garamond" w:hAnsi="Garamond" w:cs="Tahoma"/>
          <w:bCs/>
          <w:sz w:val="26"/>
        </w:rPr>
        <w:t xml:space="preserve">“Firebrand Infrastructures: Insights from the Society for the History of Alchemy and Chemistry Postgraduate Workshop.” </w:t>
      </w:r>
      <w:r w:rsidRPr="008F6F16">
        <w:rPr>
          <w:rFonts w:ascii="Garamond" w:hAnsi="Garamond" w:cs="Tahoma"/>
          <w:bCs/>
          <w:i/>
          <w:iCs/>
          <w:sz w:val="26"/>
        </w:rPr>
        <w:t>Journal of the History of Ideas Blog</w:t>
      </w:r>
      <w:r>
        <w:rPr>
          <w:rFonts w:ascii="Garamond" w:hAnsi="Garamond" w:cs="Tahoma"/>
          <w:bCs/>
          <w:sz w:val="26"/>
        </w:rPr>
        <w:t>. January 22, 2018.</w:t>
      </w:r>
      <w:r w:rsidR="00053BA2">
        <w:rPr>
          <w:rFonts w:ascii="Garamond" w:hAnsi="Garamond" w:cs="Tahoma"/>
          <w:bCs/>
          <w:sz w:val="26"/>
        </w:rPr>
        <w:t xml:space="preserve"> </w:t>
      </w:r>
      <w:hyperlink r:id="rId9" w:history="1">
        <w:r w:rsidR="00053BA2" w:rsidRPr="00053BA2">
          <w:rPr>
            <w:rStyle w:val="Hyperlink"/>
            <w:rFonts w:ascii="Garamond" w:hAnsi="Garamond" w:cs="Tahoma"/>
            <w:bCs/>
            <w:sz w:val="26"/>
          </w:rPr>
          <w:t>Link</w:t>
        </w:r>
      </w:hyperlink>
    </w:p>
    <w:p w14:paraId="519F5A24" w14:textId="77777777" w:rsidR="001B5414" w:rsidRDefault="001B5414" w:rsidP="000C1507">
      <w:pPr>
        <w:rPr>
          <w:rFonts w:ascii="Garamond" w:hAnsi="Garamond" w:cs="Tahoma"/>
          <w:b/>
          <w:sz w:val="26"/>
        </w:rPr>
      </w:pPr>
    </w:p>
    <w:p w14:paraId="617F94A2" w14:textId="33B21368" w:rsidR="00873B5E" w:rsidRPr="000C1507" w:rsidRDefault="00E16ED0" w:rsidP="000C1507">
      <w:pPr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b/>
          <w:sz w:val="26"/>
        </w:rPr>
        <w:tab/>
      </w:r>
      <w:r w:rsidRPr="00D95B6F">
        <w:rPr>
          <w:rFonts w:ascii="Garamond" w:hAnsi="Garamond" w:cs="Tahoma"/>
          <w:b/>
          <w:sz w:val="26"/>
        </w:rPr>
        <w:tab/>
      </w:r>
      <w:r w:rsidRPr="00D95B6F">
        <w:rPr>
          <w:rFonts w:ascii="Garamond" w:hAnsi="Garamond" w:cs="Tahoma"/>
          <w:b/>
          <w:sz w:val="26"/>
        </w:rPr>
        <w:tab/>
      </w:r>
      <w:r w:rsidRPr="00D95B6F">
        <w:rPr>
          <w:rFonts w:ascii="Garamond" w:hAnsi="Garamond" w:cs="Tahoma"/>
          <w:b/>
          <w:sz w:val="26"/>
        </w:rPr>
        <w:tab/>
      </w:r>
      <w:r w:rsidRPr="00D95B6F">
        <w:rPr>
          <w:rFonts w:ascii="Garamond" w:hAnsi="Garamond" w:cs="Tahoma"/>
          <w:b/>
          <w:sz w:val="26"/>
        </w:rPr>
        <w:tab/>
      </w:r>
      <w:r w:rsidRPr="00D95B6F">
        <w:rPr>
          <w:rFonts w:ascii="Garamond" w:hAnsi="Garamond" w:cs="Tahoma"/>
          <w:b/>
          <w:sz w:val="26"/>
        </w:rPr>
        <w:tab/>
      </w:r>
      <w:r w:rsidRPr="00D95B6F">
        <w:rPr>
          <w:rFonts w:ascii="Garamond" w:hAnsi="Garamond" w:cs="Tahoma"/>
          <w:b/>
          <w:sz w:val="26"/>
        </w:rPr>
        <w:tab/>
      </w:r>
      <w:r w:rsidRPr="00D95B6F">
        <w:rPr>
          <w:rFonts w:ascii="Garamond" w:hAnsi="Garamond" w:cs="Tahoma"/>
          <w:b/>
          <w:sz w:val="26"/>
        </w:rPr>
        <w:tab/>
      </w:r>
      <w:r w:rsidRPr="00D95B6F">
        <w:rPr>
          <w:rFonts w:ascii="Garamond" w:hAnsi="Garamond" w:cs="Tahoma"/>
          <w:b/>
          <w:sz w:val="26"/>
        </w:rPr>
        <w:tab/>
      </w:r>
    </w:p>
    <w:p w14:paraId="7340B0F4" w14:textId="63380B31" w:rsidR="008E528D" w:rsidRPr="001B5414" w:rsidRDefault="002013E6" w:rsidP="001749CC">
      <w:pPr>
        <w:jc w:val="right"/>
        <w:rPr>
          <w:rFonts w:ascii="Garamond" w:hAnsi="Garamond" w:cs="Tahoma"/>
          <w:b/>
          <w:bCs/>
          <w:sz w:val="26"/>
        </w:rPr>
      </w:pPr>
      <w:r w:rsidRPr="001B5414">
        <w:rPr>
          <w:rFonts w:ascii="Garamond" w:hAnsi="Garamond" w:cs="Tahoma"/>
          <w:b/>
          <w:bCs/>
          <w:sz w:val="26"/>
        </w:rPr>
        <w:t>DEPARTMENTAL</w:t>
      </w:r>
      <w:r w:rsidR="00D42793">
        <w:rPr>
          <w:rFonts w:ascii="Garamond" w:hAnsi="Garamond" w:cs="Tahoma"/>
          <w:b/>
          <w:bCs/>
          <w:sz w:val="26"/>
        </w:rPr>
        <w:t xml:space="preserve"> and</w:t>
      </w:r>
      <w:r w:rsidRPr="001B5414">
        <w:rPr>
          <w:rFonts w:ascii="Garamond" w:hAnsi="Garamond" w:cs="Tahoma"/>
          <w:b/>
          <w:bCs/>
          <w:sz w:val="26"/>
        </w:rPr>
        <w:t xml:space="preserve"> PROFESSIONAL SERVICE</w:t>
      </w:r>
    </w:p>
    <w:p w14:paraId="621F0203" w14:textId="5A9D0D39" w:rsidR="002013E6" w:rsidRPr="00D95B6F" w:rsidRDefault="002013E6" w:rsidP="001749CC">
      <w:pPr>
        <w:jc w:val="right"/>
        <w:rPr>
          <w:rFonts w:ascii="Garamond" w:hAnsi="Garamond" w:cs="Tahoma"/>
          <w:sz w:val="26"/>
        </w:rPr>
      </w:pPr>
    </w:p>
    <w:p w14:paraId="7F8D7C29" w14:textId="30B18790" w:rsidR="00B06B12" w:rsidRDefault="002013E6" w:rsidP="000C1507">
      <w:pPr>
        <w:ind w:left="1440" w:hanging="1440"/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Postgraduate Representative, Society for the History of Alchemy and</w:t>
      </w:r>
      <w:r w:rsidR="000C1507">
        <w:rPr>
          <w:rFonts w:ascii="Garamond" w:hAnsi="Garamond" w:cs="Tahoma"/>
          <w:sz w:val="26"/>
        </w:rPr>
        <w:t xml:space="preserve"> </w:t>
      </w:r>
      <w:r w:rsidRPr="00D95B6F">
        <w:rPr>
          <w:rFonts w:ascii="Garamond" w:hAnsi="Garamond" w:cs="Tahoma"/>
          <w:sz w:val="26"/>
        </w:rPr>
        <w:t>Chemistr</w:t>
      </w:r>
      <w:r w:rsidR="000C1507">
        <w:rPr>
          <w:rFonts w:ascii="Garamond" w:hAnsi="Garamond" w:cs="Tahoma"/>
          <w:sz w:val="26"/>
        </w:rPr>
        <w:t xml:space="preserve">y </w:t>
      </w:r>
      <w:r w:rsidRPr="00D95B6F">
        <w:rPr>
          <w:rFonts w:ascii="Garamond" w:hAnsi="Garamond" w:cs="Tahoma"/>
          <w:sz w:val="26"/>
        </w:rPr>
        <w:t>(SHAC).</w:t>
      </w:r>
    </w:p>
    <w:p w14:paraId="25AA6B4B" w14:textId="0442A02C" w:rsidR="000C1507" w:rsidRDefault="000C1507" w:rsidP="000C1507">
      <w:pPr>
        <w:ind w:left="1440" w:hanging="1440"/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t xml:space="preserve">2020 </w:t>
      </w:r>
      <w:r w:rsidR="008F6F16">
        <w:rPr>
          <w:rFonts w:ascii="Garamond" w:hAnsi="Garamond" w:cs="Tahoma"/>
          <w:sz w:val="26"/>
        </w:rPr>
        <w:softHyphen/>
        <w:t>–</w:t>
      </w:r>
      <w:r>
        <w:rPr>
          <w:rFonts w:ascii="Garamond" w:hAnsi="Garamond" w:cs="Tahoma"/>
          <w:sz w:val="26"/>
        </w:rPr>
        <w:t xml:space="preserve"> present.</w:t>
      </w:r>
    </w:p>
    <w:p w14:paraId="3654E299" w14:textId="124CE44D" w:rsidR="00B06B12" w:rsidRPr="00D95B6F" w:rsidRDefault="00B06B12" w:rsidP="000C1507">
      <w:pPr>
        <w:ind w:left="720"/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Organized SHAC Postgraduate Workshop: Secrets of Matter, Matters of</w:t>
      </w:r>
      <w:r w:rsidR="006625FB">
        <w:rPr>
          <w:rFonts w:ascii="Garamond" w:hAnsi="Garamond" w:cs="Tahoma"/>
          <w:sz w:val="26"/>
        </w:rPr>
        <w:t xml:space="preserve"> </w:t>
      </w:r>
      <w:r w:rsidRPr="00D95B6F">
        <w:rPr>
          <w:rFonts w:ascii="Garamond" w:hAnsi="Garamond" w:cs="Tahoma"/>
          <w:sz w:val="26"/>
        </w:rPr>
        <w:t>Secrecy: Concealing (al)Chemical Knowledge from Ciphers to the Military-Industrial Complex. Virtual. June 3</w:t>
      </w:r>
      <w:r w:rsidR="008F6F16">
        <w:rPr>
          <w:rFonts w:ascii="Garamond" w:hAnsi="Garamond" w:cs="Tahoma"/>
          <w:sz w:val="26"/>
        </w:rPr>
        <w:softHyphen/>
        <w:t>–</w:t>
      </w:r>
      <w:r w:rsidRPr="00D95B6F">
        <w:rPr>
          <w:rFonts w:ascii="Garamond" w:hAnsi="Garamond" w:cs="Tahoma"/>
          <w:sz w:val="26"/>
        </w:rPr>
        <w:t>4, 2021.</w:t>
      </w:r>
    </w:p>
    <w:p w14:paraId="13B8365D" w14:textId="77777777" w:rsidR="008F6F16" w:rsidRPr="00D95B6F" w:rsidRDefault="008F6F16" w:rsidP="002013E6">
      <w:pPr>
        <w:ind w:left="1440" w:hanging="1440"/>
        <w:rPr>
          <w:rFonts w:ascii="Garamond" w:hAnsi="Garamond" w:cs="Tahoma"/>
          <w:sz w:val="26"/>
        </w:rPr>
      </w:pPr>
    </w:p>
    <w:p w14:paraId="7648582A" w14:textId="261CBD67" w:rsidR="00B06B12" w:rsidRPr="00D95B6F" w:rsidRDefault="002013E6" w:rsidP="000C1507">
      <w:pPr>
        <w:ind w:left="2160" w:hanging="2160"/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Program Committee, History of Science Society Forum for the</w:t>
      </w:r>
      <w:r w:rsidR="006625FB">
        <w:rPr>
          <w:rFonts w:ascii="Garamond" w:hAnsi="Garamond" w:cs="Tahoma"/>
          <w:sz w:val="26"/>
        </w:rPr>
        <w:t xml:space="preserve"> </w:t>
      </w:r>
      <w:r w:rsidRPr="00D95B6F">
        <w:rPr>
          <w:rFonts w:ascii="Garamond" w:hAnsi="Garamond" w:cs="Tahoma"/>
          <w:sz w:val="26"/>
        </w:rPr>
        <w:t>History of</w:t>
      </w:r>
      <w:r w:rsidR="006625FB">
        <w:rPr>
          <w:rFonts w:ascii="Garamond" w:hAnsi="Garamond" w:cs="Tahoma"/>
          <w:sz w:val="26"/>
        </w:rPr>
        <w:t xml:space="preserve"> </w:t>
      </w:r>
      <w:r w:rsidRPr="00D95B6F">
        <w:rPr>
          <w:rFonts w:ascii="Garamond" w:hAnsi="Garamond" w:cs="Tahoma"/>
          <w:sz w:val="26"/>
        </w:rPr>
        <w:t xml:space="preserve">the </w:t>
      </w:r>
      <w:r w:rsidR="000C1507">
        <w:rPr>
          <w:rFonts w:ascii="Garamond" w:hAnsi="Garamond" w:cs="Tahoma"/>
          <w:sz w:val="26"/>
        </w:rPr>
        <w:t>Chemical</w:t>
      </w:r>
    </w:p>
    <w:p w14:paraId="2D8D812C" w14:textId="094D9EF9" w:rsidR="000C1507" w:rsidRDefault="000C1507" w:rsidP="002013E6">
      <w:pPr>
        <w:ind w:left="1440" w:hanging="1440"/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t>Sciences (</w:t>
      </w:r>
      <w:proofErr w:type="spellStart"/>
      <w:r>
        <w:rPr>
          <w:rFonts w:ascii="Garamond" w:hAnsi="Garamond" w:cs="Tahoma"/>
          <w:sz w:val="26"/>
        </w:rPr>
        <w:t>FoHCS</w:t>
      </w:r>
      <w:proofErr w:type="spellEnd"/>
      <w:r>
        <w:rPr>
          <w:rFonts w:ascii="Garamond" w:hAnsi="Garamond" w:cs="Tahoma"/>
          <w:sz w:val="26"/>
        </w:rPr>
        <w:t>). 2019 – present.</w:t>
      </w:r>
    </w:p>
    <w:p w14:paraId="5C6C95AB" w14:textId="77777777" w:rsidR="001B5414" w:rsidRDefault="00B06B12" w:rsidP="000C1507">
      <w:pPr>
        <w:ind w:left="720"/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Organized panels:</w:t>
      </w:r>
      <w:r w:rsidR="000C1507">
        <w:rPr>
          <w:rFonts w:ascii="Garamond" w:hAnsi="Garamond" w:cs="Tahoma"/>
          <w:sz w:val="26"/>
        </w:rPr>
        <w:t xml:space="preserve"> </w:t>
      </w:r>
    </w:p>
    <w:p w14:paraId="6B731BC4" w14:textId="142A23A1" w:rsidR="000C1507" w:rsidRPr="00D95B6F" w:rsidRDefault="001B5414" w:rsidP="000C1507">
      <w:pPr>
        <w:ind w:left="720"/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lastRenderedPageBreak/>
        <w:t xml:space="preserve">- </w:t>
      </w:r>
      <w:r w:rsidR="006625FB">
        <w:rPr>
          <w:rFonts w:ascii="Garamond" w:hAnsi="Garamond" w:cs="Tahoma"/>
          <w:sz w:val="26"/>
        </w:rPr>
        <w:t>“</w:t>
      </w:r>
      <w:r w:rsidR="00B06B12" w:rsidRPr="00D95B6F">
        <w:rPr>
          <w:rFonts w:ascii="Garamond" w:hAnsi="Garamond" w:cs="Tahoma"/>
          <w:sz w:val="26"/>
        </w:rPr>
        <w:t>Chemical Pasts and Chemical Futures</w:t>
      </w:r>
      <w:r w:rsidR="00F92FE6">
        <w:rPr>
          <w:rFonts w:ascii="Garamond" w:hAnsi="Garamond" w:cs="Tahoma"/>
          <w:sz w:val="26"/>
        </w:rPr>
        <w:t>,</w:t>
      </w:r>
      <w:r w:rsidR="006625FB">
        <w:rPr>
          <w:rFonts w:ascii="Garamond" w:hAnsi="Garamond" w:cs="Tahoma"/>
          <w:sz w:val="26"/>
        </w:rPr>
        <w:t>”</w:t>
      </w:r>
      <w:r w:rsidR="00B06B12" w:rsidRPr="00D95B6F">
        <w:rPr>
          <w:rFonts w:ascii="Garamond" w:hAnsi="Garamond" w:cs="Tahoma"/>
          <w:sz w:val="26"/>
        </w:rPr>
        <w:t xml:space="preserve"> History of Science Society</w:t>
      </w:r>
      <w:r w:rsidR="00E07B37" w:rsidRPr="00D95B6F">
        <w:rPr>
          <w:rFonts w:ascii="Garamond" w:hAnsi="Garamond" w:cs="Tahoma"/>
          <w:sz w:val="26"/>
        </w:rPr>
        <w:t>.</w:t>
      </w:r>
      <w:r w:rsidR="000C1507">
        <w:rPr>
          <w:rFonts w:ascii="Garamond" w:hAnsi="Garamond" w:cs="Tahoma"/>
          <w:sz w:val="26"/>
        </w:rPr>
        <w:t xml:space="preserve"> </w:t>
      </w:r>
      <w:r w:rsidR="00B06B12" w:rsidRPr="00D95B6F">
        <w:rPr>
          <w:rFonts w:ascii="Garamond" w:hAnsi="Garamond" w:cs="Tahoma"/>
          <w:sz w:val="26"/>
        </w:rPr>
        <w:t>New Orleans</w:t>
      </w:r>
      <w:r w:rsidR="000C1507">
        <w:rPr>
          <w:rFonts w:ascii="Garamond" w:hAnsi="Garamond" w:cs="Tahoma"/>
          <w:sz w:val="26"/>
        </w:rPr>
        <w:t>, LA. November 19, 2021.</w:t>
      </w:r>
    </w:p>
    <w:p w14:paraId="39843356" w14:textId="1101BFF3" w:rsidR="00B06B12" w:rsidRPr="00D95B6F" w:rsidRDefault="000C1507" w:rsidP="001B5414">
      <w:pPr>
        <w:ind w:left="720"/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t xml:space="preserve">- </w:t>
      </w:r>
      <w:r w:rsidR="006625FB">
        <w:rPr>
          <w:rFonts w:ascii="Garamond" w:hAnsi="Garamond" w:cs="Tahoma"/>
          <w:sz w:val="26"/>
        </w:rPr>
        <w:t>“</w:t>
      </w:r>
      <w:r w:rsidR="00B06B12" w:rsidRPr="00D95B6F">
        <w:rPr>
          <w:rFonts w:ascii="Garamond" w:hAnsi="Garamond" w:cs="Tahoma"/>
          <w:sz w:val="26"/>
        </w:rPr>
        <w:t>Extraction, Reaction, Production: Telling the Histories of Chemistry</w:t>
      </w:r>
      <w:r>
        <w:rPr>
          <w:rFonts w:ascii="Garamond" w:hAnsi="Garamond" w:cs="Tahoma"/>
          <w:sz w:val="26"/>
        </w:rPr>
        <w:t xml:space="preserve"> </w:t>
      </w:r>
      <w:r w:rsidR="00B06B12" w:rsidRPr="00D95B6F">
        <w:rPr>
          <w:rFonts w:ascii="Garamond" w:hAnsi="Garamond" w:cs="Tahoma"/>
          <w:sz w:val="26"/>
        </w:rPr>
        <w:t>Through Labor</w:t>
      </w:r>
      <w:r w:rsidR="00F92FE6">
        <w:rPr>
          <w:rFonts w:ascii="Garamond" w:hAnsi="Garamond" w:cs="Tahoma"/>
          <w:sz w:val="26"/>
        </w:rPr>
        <w:t>,</w:t>
      </w:r>
      <w:r w:rsidR="006625FB">
        <w:rPr>
          <w:rFonts w:ascii="Garamond" w:hAnsi="Garamond" w:cs="Tahoma"/>
          <w:sz w:val="26"/>
        </w:rPr>
        <w:t>”</w:t>
      </w:r>
      <w:r w:rsidR="00B06B12" w:rsidRPr="00D95B6F">
        <w:rPr>
          <w:rFonts w:ascii="Garamond" w:hAnsi="Garamond" w:cs="Tahoma"/>
          <w:sz w:val="26"/>
        </w:rPr>
        <w:t xml:space="preserve"> History of Science Society</w:t>
      </w:r>
      <w:r w:rsidR="00E07B37" w:rsidRPr="00D95B6F">
        <w:rPr>
          <w:rFonts w:ascii="Garamond" w:hAnsi="Garamond" w:cs="Tahoma"/>
          <w:sz w:val="26"/>
        </w:rPr>
        <w:t>. Virtual. October 10, 2020.</w:t>
      </w:r>
      <w:r w:rsidR="00B06B12" w:rsidRPr="00D95B6F">
        <w:rPr>
          <w:rFonts w:ascii="Garamond" w:hAnsi="Garamond" w:cs="Tahoma"/>
          <w:sz w:val="26"/>
        </w:rPr>
        <w:tab/>
      </w:r>
    </w:p>
    <w:p w14:paraId="4F3C0BD8" w14:textId="77777777" w:rsidR="00B06B12" w:rsidRPr="00D95B6F" w:rsidRDefault="00B06B12" w:rsidP="00D45D3F">
      <w:pPr>
        <w:rPr>
          <w:rFonts w:ascii="Garamond" w:hAnsi="Garamond" w:cs="Tahoma"/>
          <w:sz w:val="26"/>
        </w:rPr>
      </w:pPr>
    </w:p>
    <w:p w14:paraId="0F2CCDCA" w14:textId="3D58504F" w:rsidR="002013E6" w:rsidRDefault="002A198E" w:rsidP="000C1507">
      <w:pPr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t xml:space="preserve">Graduate Representative. </w:t>
      </w:r>
      <w:r w:rsidR="002013E6" w:rsidRPr="00D95B6F">
        <w:rPr>
          <w:rFonts w:ascii="Garamond" w:hAnsi="Garamond" w:cs="Tahoma"/>
          <w:sz w:val="26"/>
        </w:rPr>
        <w:t>Princeton Environmental Humanities Faculty</w:t>
      </w:r>
      <w:r w:rsidR="000C1507">
        <w:rPr>
          <w:rFonts w:ascii="Garamond" w:hAnsi="Garamond" w:cs="Tahoma"/>
          <w:sz w:val="26"/>
        </w:rPr>
        <w:t xml:space="preserve"> </w:t>
      </w:r>
      <w:r w:rsidR="002013E6" w:rsidRPr="00D95B6F">
        <w:rPr>
          <w:rFonts w:ascii="Garamond" w:hAnsi="Garamond" w:cs="Tahoma"/>
          <w:sz w:val="26"/>
        </w:rPr>
        <w:t>Search.</w:t>
      </w:r>
      <w:r w:rsidR="000C1507">
        <w:rPr>
          <w:rFonts w:ascii="Garamond" w:hAnsi="Garamond" w:cs="Tahoma"/>
          <w:sz w:val="26"/>
        </w:rPr>
        <w:t xml:space="preserve"> 2020.</w:t>
      </w:r>
    </w:p>
    <w:p w14:paraId="27565A7E" w14:textId="32BD7F2D" w:rsidR="002A198E" w:rsidRDefault="002A198E" w:rsidP="002A198E">
      <w:pPr>
        <w:rPr>
          <w:rFonts w:ascii="Garamond" w:hAnsi="Garamond" w:cs="Tahoma"/>
          <w:sz w:val="26"/>
        </w:rPr>
      </w:pPr>
    </w:p>
    <w:p w14:paraId="7427B7A7" w14:textId="006B9F1C" w:rsidR="002A198E" w:rsidRPr="00D95B6F" w:rsidRDefault="002A198E" w:rsidP="00FA6EB7">
      <w:pPr>
        <w:ind w:left="720" w:hanging="720"/>
        <w:rPr>
          <w:rFonts w:ascii="Garamond" w:hAnsi="Garamond" w:cs="Tahoma"/>
          <w:sz w:val="26"/>
        </w:rPr>
      </w:pPr>
      <w:r>
        <w:rPr>
          <w:rFonts w:ascii="Garamond" w:hAnsi="Garamond" w:cs="Tahoma"/>
          <w:sz w:val="26"/>
        </w:rPr>
        <w:t>History of Science Graduate Representative.</w:t>
      </w:r>
      <w:r w:rsidR="00FA6EB7">
        <w:rPr>
          <w:rFonts w:ascii="Garamond" w:hAnsi="Garamond" w:cs="Tahoma"/>
          <w:sz w:val="26"/>
        </w:rPr>
        <w:t xml:space="preserve"> Served as l</w:t>
      </w:r>
      <w:r>
        <w:rPr>
          <w:rFonts w:ascii="Garamond" w:hAnsi="Garamond" w:cs="Tahoma"/>
          <w:sz w:val="26"/>
        </w:rPr>
        <w:t>iaison between</w:t>
      </w:r>
      <w:r w:rsidR="000C1507">
        <w:rPr>
          <w:rFonts w:ascii="Garamond" w:hAnsi="Garamond" w:cs="Tahoma"/>
          <w:sz w:val="26"/>
        </w:rPr>
        <w:t xml:space="preserve"> </w:t>
      </w:r>
      <w:r>
        <w:rPr>
          <w:rFonts w:ascii="Garamond" w:hAnsi="Garamond" w:cs="Tahoma"/>
          <w:sz w:val="26"/>
        </w:rPr>
        <w:t>graduate students and facult</w:t>
      </w:r>
      <w:r w:rsidR="000C1507">
        <w:rPr>
          <w:rFonts w:ascii="Garamond" w:hAnsi="Garamond" w:cs="Tahoma"/>
          <w:sz w:val="26"/>
        </w:rPr>
        <w:t>y</w:t>
      </w:r>
      <w:r w:rsidR="00FA6EB7">
        <w:rPr>
          <w:rFonts w:ascii="Garamond" w:hAnsi="Garamond" w:cs="Tahoma"/>
          <w:sz w:val="26"/>
        </w:rPr>
        <w:t xml:space="preserve"> </w:t>
      </w:r>
      <w:r>
        <w:rPr>
          <w:rFonts w:ascii="Garamond" w:hAnsi="Garamond" w:cs="Tahoma"/>
          <w:sz w:val="26"/>
        </w:rPr>
        <w:t>in the History of Science Program.</w:t>
      </w:r>
      <w:r w:rsidR="000C1507">
        <w:rPr>
          <w:rFonts w:ascii="Garamond" w:hAnsi="Garamond" w:cs="Tahoma"/>
          <w:sz w:val="26"/>
        </w:rPr>
        <w:t xml:space="preserve"> 2018 – 2019.</w:t>
      </w:r>
    </w:p>
    <w:p w14:paraId="6AFB33EC" w14:textId="4203C2D8" w:rsidR="00E07B37" w:rsidRPr="00D95B6F" w:rsidRDefault="00E07B37" w:rsidP="002013E6">
      <w:pPr>
        <w:ind w:left="1440" w:hanging="1440"/>
        <w:rPr>
          <w:rFonts w:ascii="Garamond" w:hAnsi="Garamond" w:cs="Tahoma"/>
          <w:sz w:val="26"/>
        </w:rPr>
      </w:pPr>
    </w:p>
    <w:p w14:paraId="177FD71F" w14:textId="00013831" w:rsidR="00E07B37" w:rsidRDefault="00E07B37" w:rsidP="000C1507">
      <w:pPr>
        <w:ind w:left="1440" w:hanging="1440"/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Organized Princeton-Harvard-MIT Graduate Workshop in the Histor</w:t>
      </w:r>
      <w:r w:rsidR="006625FB">
        <w:rPr>
          <w:rFonts w:ascii="Garamond" w:hAnsi="Garamond" w:cs="Tahoma"/>
          <w:sz w:val="26"/>
        </w:rPr>
        <w:t>y</w:t>
      </w:r>
      <w:r w:rsidR="000C1507">
        <w:rPr>
          <w:rFonts w:ascii="Garamond" w:hAnsi="Garamond" w:cs="Tahoma"/>
          <w:sz w:val="26"/>
        </w:rPr>
        <w:t xml:space="preserve"> </w:t>
      </w:r>
      <w:r w:rsidR="00F92FE6">
        <w:rPr>
          <w:rFonts w:ascii="Garamond" w:hAnsi="Garamond" w:cs="Tahoma"/>
          <w:sz w:val="26"/>
        </w:rPr>
        <w:t>o</w:t>
      </w:r>
      <w:r w:rsidRPr="00D95B6F">
        <w:rPr>
          <w:rFonts w:ascii="Garamond" w:hAnsi="Garamond" w:cs="Tahoma"/>
          <w:sz w:val="26"/>
        </w:rPr>
        <w:t>f</w:t>
      </w:r>
      <w:r w:rsidR="006625FB">
        <w:rPr>
          <w:rFonts w:ascii="Garamond" w:hAnsi="Garamond" w:cs="Tahoma"/>
          <w:sz w:val="26"/>
        </w:rPr>
        <w:t xml:space="preserve"> </w:t>
      </w:r>
      <w:r w:rsidRPr="00D95B6F">
        <w:rPr>
          <w:rFonts w:ascii="Garamond" w:hAnsi="Garamond" w:cs="Tahoma"/>
          <w:sz w:val="26"/>
        </w:rPr>
        <w:t>the Physica</w:t>
      </w:r>
      <w:r w:rsidR="000C1507">
        <w:rPr>
          <w:rFonts w:ascii="Garamond" w:hAnsi="Garamond" w:cs="Tahoma"/>
          <w:sz w:val="26"/>
        </w:rPr>
        <w:t>l</w:t>
      </w:r>
    </w:p>
    <w:p w14:paraId="49D5574A" w14:textId="388CAA33" w:rsidR="000C1507" w:rsidRPr="00D95B6F" w:rsidRDefault="000C1507" w:rsidP="000C1507">
      <w:pPr>
        <w:ind w:left="1440" w:hanging="1440"/>
        <w:rPr>
          <w:rFonts w:ascii="Garamond" w:hAnsi="Garamond" w:cs="Tahoma"/>
          <w:sz w:val="26"/>
        </w:rPr>
      </w:pPr>
      <w:r w:rsidRPr="00D95B6F">
        <w:rPr>
          <w:rFonts w:ascii="Garamond" w:hAnsi="Garamond" w:cs="Tahoma"/>
          <w:sz w:val="26"/>
        </w:rPr>
        <w:t>Sc</w:t>
      </w:r>
      <w:r>
        <w:rPr>
          <w:rFonts w:ascii="Garamond" w:hAnsi="Garamond" w:cs="Tahoma"/>
          <w:sz w:val="26"/>
        </w:rPr>
        <w:t>ie</w:t>
      </w:r>
      <w:r w:rsidRPr="00D95B6F">
        <w:rPr>
          <w:rFonts w:ascii="Garamond" w:hAnsi="Garamond" w:cs="Tahoma"/>
          <w:sz w:val="26"/>
        </w:rPr>
        <w:t>nces (</w:t>
      </w:r>
      <w:proofErr w:type="spellStart"/>
      <w:r w:rsidRPr="00D95B6F">
        <w:rPr>
          <w:rFonts w:ascii="Garamond" w:hAnsi="Garamond" w:cs="Tahoma"/>
          <w:sz w:val="26"/>
        </w:rPr>
        <w:t>Phunday</w:t>
      </w:r>
      <w:proofErr w:type="spellEnd"/>
      <w:r w:rsidRPr="00D95B6F">
        <w:rPr>
          <w:rFonts w:ascii="Garamond" w:hAnsi="Garamond" w:cs="Tahoma"/>
          <w:sz w:val="26"/>
        </w:rPr>
        <w:t>). Cambridge, MA. October 5</w:t>
      </w:r>
      <w:r w:rsidR="008F6F16">
        <w:rPr>
          <w:rFonts w:ascii="Garamond" w:hAnsi="Garamond" w:cs="Tahoma"/>
          <w:sz w:val="26"/>
        </w:rPr>
        <w:t>–</w:t>
      </w:r>
      <w:r w:rsidRPr="00D95B6F">
        <w:rPr>
          <w:rFonts w:ascii="Garamond" w:hAnsi="Garamond" w:cs="Tahoma"/>
          <w:sz w:val="26"/>
        </w:rPr>
        <w:t>6, 2018.</w:t>
      </w:r>
    </w:p>
    <w:p w14:paraId="104F3D9A" w14:textId="4AFAF823" w:rsidR="002013E6" w:rsidRPr="001B5414" w:rsidRDefault="002013E6" w:rsidP="002013E6">
      <w:pPr>
        <w:ind w:left="1440" w:hanging="1440"/>
        <w:rPr>
          <w:rFonts w:ascii="Garamond" w:hAnsi="Garamond" w:cs="Tahoma"/>
          <w:sz w:val="26"/>
        </w:rPr>
      </w:pPr>
    </w:p>
    <w:p w14:paraId="190E4397" w14:textId="32753CD5" w:rsidR="002013E6" w:rsidRPr="001B5414" w:rsidRDefault="002013E6" w:rsidP="006625FB">
      <w:pPr>
        <w:ind w:left="2160" w:hanging="2160"/>
        <w:rPr>
          <w:rFonts w:ascii="Garamond" w:hAnsi="Garamond" w:cs="Tahoma"/>
          <w:sz w:val="26"/>
        </w:rPr>
      </w:pPr>
      <w:r w:rsidRPr="001B5414">
        <w:rPr>
          <w:rFonts w:ascii="Garamond" w:hAnsi="Garamond" w:cs="Tahoma"/>
          <w:sz w:val="26"/>
        </w:rPr>
        <w:t>Women’s Committee President, Princeton Graduate Histor</w:t>
      </w:r>
      <w:r w:rsidR="006625FB" w:rsidRPr="001B5414">
        <w:rPr>
          <w:rFonts w:ascii="Garamond" w:hAnsi="Garamond" w:cs="Tahoma"/>
          <w:sz w:val="26"/>
        </w:rPr>
        <w:t xml:space="preserve">y </w:t>
      </w:r>
      <w:r w:rsidRPr="001B5414">
        <w:rPr>
          <w:rFonts w:ascii="Garamond" w:hAnsi="Garamond" w:cs="Tahoma"/>
          <w:sz w:val="26"/>
        </w:rPr>
        <w:t>Association.</w:t>
      </w:r>
      <w:r w:rsidR="000C1507" w:rsidRPr="001B5414">
        <w:rPr>
          <w:rFonts w:ascii="Garamond" w:hAnsi="Garamond" w:cs="Tahoma"/>
          <w:sz w:val="26"/>
        </w:rPr>
        <w:t xml:space="preserve"> 2017 – 2018.</w:t>
      </w:r>
    </w:p>
    <w:p w14:paraId="2CE745D1" w14:textId="6951FD5A" w:rsidR="002013E6" w:rsidRPr="001B5414" w:rsidRDefault="002013E6" w:rsidP="002013E6">
      <w:pPr>
        <w:rPr>
          <w:rFonts w:ascii="Garamond" w:hAnsi="Garamond" w:cs="Big Caslon Medium"/>
          <w:sz w:val="26"/>
        </w:rPr>
      </w:pPr>
    </w:p>
    <w:p w14:paraId="09716394" w14:textId="021AB017" w:rsidR="001B5414" w:rsidRPr="001B5414" w:rsidRDefault="001B5414" w:rsidP="001B5414">
      <w:pPr>
        <w:jc w:val="right"/>
        <w:rPr>
          <w:rFonts w:ascii="Garamond" w:hAnsi="Garamond" w:cs="Big Caslon Medium"/>
          <w:b/>
          <w:bCs/>
          <w:sz w:val="26"/>
        </w:rPr>
      </w:pPr>
      <w:r w:rsidRPr="001B5414">
        <w:rPr>
          <w:rFonts w:ascii="Garamond" w:hAnsi="Garamond" w:cs="Big Caslon Medium"/>
          <w:b/>
          <w:bCs/>
          <w:sz w:val="26"/>
        </w:rPr>
        <w:t>EMPLOYMENT</w:t>
      </w:r>
    </w:p>
    <w:p w14:paraId="54E20FFC" w14:textId="7F8C2823" w:rsidR="001B5414" w:rsidRPr="001B5414" w:rsidRDefault="001B5414" w:rsidP="001B5414">
      <w:pPr>
        <w:jc w:val="right"/>
        <w:rPr>
          <w:rFonts w:ascii="Garamond" w:hAnsi="Garamond" w:cs="Big Caslon Medium"/>
          <w:sz w:val="26"/>
        </w:rPr>
      </w:pPr>
    </w:p>
    <w:p w14:paraId="0EDC4710" w14:textId="3B2FE641" w:rsidR="001B5414" w:rsidRDefault="001B5414" w:rsidP="001B5414">
      <w:pPr>
        <w:rPr>
          <w:rFonts w:ascii="Garamond" w:hAnsi="Garamond" w:cs="Big Caslon Medium"/>
          <w:sz w:val="26"/>
        </w:rPr>
      </w:pPr>
      <w:r>
        <w:rPr>
          <w:rFonts w:ascii="Garamond" w:hAnsi="Garamond" w:cs="Big Caslon Medium"/>
          <w:sz w:val="26"/>
        </w:rPr>
        <w:t>Project Manager, The Making (and Unmaking) of Environmental Carcinogens. Princeton University Center for Digital Humanities.</w:t>
      </w:r>
      <w:r w:rsidR="00053BA2">
        <w:rPr>
          <w:rFonts w:ascii="Garamond" w:hAnsi="Garamond" w:cs="Big Caslon Medium"/>
          <w:sz w:val="26"/>
        </w:rPr>
        <w:t xml:space="preserve"> </w:t>
      </w:r>
      <w:hyperlink r:id="rId10" w:history="1">
        <w:r w:rsidR="00053BA2" w:rsidRPr="00053BA2">
          <w:rPr>
            <w:rStyle w:val="Hyperlink"/>
            <w:rFonts w:ascii="Garamond" w:hAnsi="Garamond" w:cs="Big Caslon Medium"/>
            <w:sz w:val="26"/>
          </w:rPr>
          <w:t>Project Description</w:t>
        </w:r>
      </w:hyperlink>
    </w:p>
    <w:p w14:paraId="74941AED" w14:textId="77777777" w:rsidR="001B5414" w:rsidRDefault="001B5414" w:rsidP="001B5414">
      <w:pPr>
        <w:rPr>
          <w:rFonts w:ascii="Garamond" w:hAnsi="Garamond" w:cs="Big Caslon Medium"/>
          <w:sz w:val="26"/>
        </w:rPr>
      </w:pPr>
    </w:p>
    <w:p w14:paraId="3EECC5A5" w14:textId="601DBCA9" w:rsidR="001B5414" w:rsidRPr="001B5414" w:rsidRDefault="001B5414" w:rsidP="001B5414">
      <w:pPr>
        <w:rPr>
          <w:rFonts w:ascii="Garamond" w:hAnsi="Garamond" w:cs="Big Caslon Medium"/>
          <w:sz w:val="26"/>
        </w:rPr>
      </w:pPr>
      <w:r>
        <w:rPr>
          <w:rFonts w:ascii="Garamond" w:hAnsi="Garamond" w:cs="Big Caslon Medium"/>
          <w:sz w:val="26"/>
        </w:rPr>
        <w:t xml:space="preserve">Visitor Experience Associate, </w:t>
      </w:r>
      <w:r w:rsidRPr="001B5414">
        <w:rPr>
          <w:rFonts w:ascii="Garamond" w:hAnsi="Garamond" w:cs="Big Caslon Medium"/>
          <w:sz w:val="26"/>
        </w:rPr>
        <w:t>Science Museum of Minnesota</w:t>
      </w:r>
      <w:r>
        <w:rPr>
          <w:rFonts w:ascii="Garamond" w:hAnsi="Garamond" w:cs="Big Caslon Medium"/>
          <w:sz w:val="26"/>
        </w:rPr>
        <w:t xml:space="preserve">. </w:t>
      </w:r>
      <w:r w:rsidRPr="001B5414">
        <w:rPr>
          <w:rFonts w:ascii="Garamond" w:hAnsi="Garamond" w:cs="Big Caslon Medium"/>
          <w:sz w:val="26"/>
        </w:rPr>
        <w:t>2016 – 2017.</w:t>
      </w:r>
    </w:p>
    <w:p w14:paraId="5DF77C5D" w14:textId="7A6AE2E2" w:rsidR="001B5414" w:rsidRPr="001B5414" w:rsidRDefault="001B5414" w:rsidP="001B5414">
      <w:pPr>
        <w:rPr>
          <w:rFonts w:ascii="Garamond" w:hAnsi="Garamond" w:cs="Big Caslon Medium"/>
          <w:sz w:val="26"/>
        </w:rPr>
      </w:pPr>
    </w:p>
    <w:p w14:paraId="718EF5E7" w14:textId="41F57A20" w:rsidR="001B5414" w:rsidRPr="001B5414" w:rsidRDefault="001B5414" w:rsidP="001B5414">
      <w:pPr>
        <w:rPr>
          <w:rFonts w:ascii="Garamond" w:hAnsi="Garamond" w:cs="Big Caslon Medium"/>
          <w:sz w:val="26"/>
        </w:rPr>
      </w:pPr>
      <w:r>
        <w:rPr>
          <w:rFonts w:ascii="Garamond" w:hAnsi="Garamond" w:cs="Big Caslon Medium"/>
          <w:sz w:val="26"/>
        </w:rPr>
        <w:t xml:space="preserve">Collections Department Intern, </w:t>
      </w:r>
      <w:r w:rsidRPr="001B5414">
        <w:rPr>
          <w:rFonts w:ascii="Garamond" w:hAnsi="Garamond" w:cs="Big Caslon Medium"/>
          <w:sz w:val="26"/>
        </w:rPr>
        <w:t>Minnesota Historical Society</w:t>
      </w:r>
      <w:r>
        <w:rPr>
          <w:rFonts w:ascii="Garamond" w:hAnsi="Garamond" w:cs="Big Caslon Medium"/>
          <w:sz w:val="26"/>
        </w:rPr>
        <w:t>. Fall 2016.</w:t>
      </w:r>
    </w:p>
    <w:p w14:paraId="682DF508" w14:textId="77777777" w:rsidR="001B5414" w:rsidRPr="001B5414" w:rsidRDefault="001B5414" w:rsidP="002013E6">
      <w:pPr>
        <w:rPr>
          <w:rFonts w:ascii="Garamond" w:hAnsi="Garamond" w:cs="Big Caslon Medium"/>
          <w:sz w:val="26"/>
        </w:rPr>
      </w:pPr>
    </w:p>
    <w:p w14:paraId="222B89DA" w14:textId="77777777" w:rsidR="001B5414" w:rsidRPr="001B5414" w:rsidRDefault="001B5414" w:rsidP="002013E6">
      <w:pPr>
        <w:rPr>
          <w:rFonts w:ascii="Garamond" w:hAnsi="Garamond" w:cs="Big Caslon Medium"/>
          <w:sz w:val="26"/>
        </w:rPr>
      </w:pPr>
    </w:p>
    <w:p w14:paraId="553D4218" w14:textId="48CE8ED8" w:rsidR="00B06B12" w:rsidRPr="001B5414" w:rsidRDefault="002A198E" w:rsidP="002A198E">
      <w:pPr>
        <w:pStyle w:val="ListParagraph"/>
        <w:ind w:left="1440" w:hanging="720"/>
        <w:jc w:val="right"/>
        <w:rPr>
          <w:rFonts w:ascii="Garamond" w:hAnsi="Garamond" w:cs="Big Caslon Medium"/>
          <w:b/>
          <w:bCs/>
          <w:sz w:val="26"/>
        </w:rPr>
      </w:pPr>
      <w:r w:rsidRPr="001B5414">
        <w:rPr>
          <w:rFonts w:ascii="Garamond" w:hAnsi="Garamond" w:cs="Big Caslon Medium"/>
          <w:b/>
          <w:bCs/>
          <w:sz w:val="26"/>
        </w:rPr>
        <w:t>RESEARCH LANGUAGES</w:t>
      </w:r>
    </w:p>
    <w:p w14:paraId="6DC5D98F" w14:textId="17622BFD" w:rsidR="002A198E" w:rsidRPr="001B5414" w:rsidRDefault="002A198E" w:rsidP="002A198E">
      <w:pPr>
        <w:rPr>
          <w:rFonts w:ascii="Garamond" w:hAnsi="Garamond" w:cs="Big Caslon Medium"/>
          <w:sz w:val="26"/>
        </w:rPr>
      </w:pPr>
      <w:r w:rsidRPr="001B5414">
        <w:rPr>
          <w:rFonts w:ascii="Garamond" w:hAnsi="Garamond" w:cs="Big Caslon Medium"/>
          <w:sz w:val="26"/>
        </w:rPr>
        <w:t>Italian (reading and speaking)</w:t>
      </w:r>
    </w:p>
    <w:p w14:paraId="7ECFCAA3" w14:textId="41E54E74" w:rsidR="002A198E" w:rsidRPr="001B5414" w:rsidRDefault="002A198E" w:rsidP="002A198E">
      <w:pPr>
        <w:rPr>
          <w:rFonts w:ascii="Garamond" w:hAnsi="Garamond" w:cs="Big Caslon Medium"/>
          <w:sz w:val="26"/>
        </w:rPr>
      </w:pPr>
      <w:r w:rsidRPr="001B5414">
        <w:rPr>
          <w:rFonts w:ascii="Garamond" w:hAnsi="Garamond" w:cs="Big Caslon Medium"/>
          <w:sz w:val="26"/>
        </w:rPr>
        <w:t>German (reading)</w:t>
      </w:r>
    </w:p>
    <w:p w14:paraId="4B9D30F3" w14:textId="77DB34A4" w:rsidR="002A198E" w:rsidRPr="001B5414" w:rsidRDefault="002A198E" w:rsidP="002A198E">
      <w:pPr>
        <w:rPr>
          <w:rFonts w:ascii="Garamond" w:hAnsi="Garamond" w:cs="Big Caslon Medium"/>
          <w:sz w:val="26"/>
        </w:rPr>
      </w:pPr>
      <w:r w:rsidRPr="001B5414">
        <w:rPr>
          <w:rFonts w:ascii="Garamond" w:hAnsi="Garamond" w:cs="Big Caslon Medium"/>
          <w:sz w:val="26"/>
        </w:rPr>
        <w:t>Spanish (reading)</w:t>
      </w:r>
    </w:p>
    <w:p w14:paraId="453982DD" w14:textId="4A5E3246" w:rsidR="00B06B12" w:rsidRPr="001B5414" w:rsidRDefault="00B06B12" w:rsidP="00BB250F">
      <w:pPr>
        <w:pStyle w:val="ListParagraph"/>
        <w:ind w:left="1440" w:hanging="720"/>
        <w:rPr>
          <w:rFonts w:ascii="Garamond" w:hAnsi="Garamond" w:cs="Big Caslon Medium"/>
          <w:sz w:val="26"/>
        </w:rPr>
      </w:pPr>
    </w:p>
    <w:p w14:paraId="6CE22A7F" w14:textId="423FED16" w:rsidR="00B06B12" w:rsidRPr="001B5414" w:rsidRDefault="002A198E" w:rsidP="002A198E">
      <w:pPr>
        <w:jc w:val="right"/>
        <w:rPr>
          <w:rFonts w:ascii="Garamond" w:hAnsi="Garamond" w:cs="Big Caslon Medium"/>
          <w:b/>
          <w:bCs/>
          <w:sz w:val="26"/>
        </w:rPr>
      </w:pPr>
      <w:r w:rsidRPr="001B5414">
        <w:rPr>
          <w:rFonts w:ascii="Garamond" w:hAnsi="Garamond" w:cs="Big Caslon Medium"/>
          <w:b/>
          <w:bCs/>
          <w:sz w:val="26"/>
        </w:rPr>
        <w:t>PROFESSIONAL AFFILIATONS</w:t>
      </w:r>
    </w:p>
    <w:p w14:paraId="7F5EB35D" w14:textId="4EC809D0" w:rsidR="002A198E" w:rsidRPr="001B5414" w:rsidRDefault="002A198E" w:rsidP="002A198E">
      <w:pPr>
        <w:rPr>
          <w:rFonts w:ascii="Garamond" w:hAnsi="Garamond" w:cs="Big Caslon Medium"/>
          <w:sz w:val="26"/>
        </w:rPr>
      </w:pPr>
      <w:r w:rsidRPr="001B5414">
        <w:rPr>
          <w:rFonts w:ascii="Garamond" w:hAnsi="Garamond" w:cs="Big Caslon Medium"/>
          <w:sz w:val="26"/>
        </w:rPr>
        <w:t>History of Science Society</w:t>
      </w:r>
    </w:p>
    <w:p w14:paraId="016BE44D" w14:textId="0BA4A8E9" w:rsidR="002E307B" w:rsidRPr="001B5414" w:rsidRDefault="002A198E" w:rsidP="00E07B37">
      <w:pPr>
        <w:rPr>
          <w:rFonts w:ascii="Garamond" w:hAnsi="Garamond" w:cs="Big Caslon Medium"/>
          <w:sz w:val="26"/>
        </w:rPr>
      </w:pPr>
      <w:r w:rsidRPr="001B5414">
        <w:rPr>
          <w:rFonts w:ascii="Garamond" w:hAnsi="Garamond" w:cs="Big Caslon Medium"/>
          <w:sz w:val="26"/>
        </w:rPr>
        <w:t>Society for the History of Alchemy and Chemistry</w:t>
      </w:r>
    </w:p>
    <w:sectPr w:rsidR="002E307B" w:rsidRPr="001B5414" w:rsidSect="003E1C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B39F" w14:textId="77777777" w:rsidR="008A706F" w:rsidRDefault="008A706F">
      <w:r>
        <w:separator/>
      </w:r>
    </w:p>
  </w:endnote>
  <w:endnote w:type="continuationSeparator" w:id="0">
    <w:p w14:paraId="77F419CC" w14:textId="77777777" w:rsidR="008A706F" w:rsidRDefault="008A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CFF" w14:textId="77777777" w:rsidR="0019061F" w:rsidRDefault="0019061F" w:rsidP="00D7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D4C7A" w14:textId="77777777" w:rsidR="0019061F" w:rsidRDefault="0019061F" w:rsidP="00D75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2B6C" w14:textId="77777777" w:rsidR="0019061F" w:rsidRDefault="0019061F" w:rsidP="00D7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3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96C346" w14:textId="6093EA3A" w:rsidR="0019061F" w:rsidRDefault="0019061F" w:rsidP="0067438E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B11B" w14:textId="77777777" w:rsidR="0019061F" w:rsidRDefault="0019061F" w:rsidP="00F52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4C1593" w14:textId="77777777" w:rsidR="0019061F" w:rsidRDefault="0019061F" w:rsidP="00F526B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ABB1" w14:textId="77777777" w:rsidR="008A706F" w:rsidRDefault="008A706F">
      <w:r>
        <w:separator/>
      </w:r>
    </w:p>
  </w:footnote>
  <w:footnote w:type="continuationSeparator" w:id="0">
    <w:p w14:paraId="379A7083" w14:textId="77777777" w:rsidR="008A706F" w:rsidRDefault="008A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E84" w14:textId="77777777" w:rsidR="0019061F" w:rsidRDefault="0019061F" w:rsidP="00921C3F">
    <w:pPr>
      <w:pStyle w:val="Header"/>
      <w:jc w:val="right"/>
      <w:rPr>
        <w:rFonts w:ascii="Garamond" w:hAnsi="Garamond"/>
      </w:rPr>
    </w:pPr>
    <w:r>
      <w:tab/>
    </w:r>
    <w:r>
      <w:tab/>
    </w:r>
  </w:p>
  <w:p w14:paraId="2961D507" w14:textId="77777777" w:rsidR="0019061F" w:rsidRPr="008B757F" w:rsidRDefault="0019061F" w:rsidP="00921C3F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571"/>
    <w:multiLevelType w:val="hybridMultilevel"/>
    <w:tmpl w:val="CF626A64"/>
    <w:lvl w:ilvl="0" w:tplc="0C1A9C4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0D1"/>
    <w:multiLevelType w:val="hybridMultilevel"/>
    <w:tmpl w:val="190AD412"/>
    <w:lvl w:ilvl="0" w:tplc="4A7CCEC6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EA500A"/>
    <w:multiLevelType w:val="hybridMultilevel"/>
    <w:tmpl w:val="9CA8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C4011"/>
    <w:multiLevelType w:val="hybridMultilevel"/>
    <w:tmpl w:val="275E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E2D33"/>
    <w:multiLevelType w:val="hybridMultilevel"/>
    <w:tmpl w:val="C698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010C3"/>
    <w:multiLevelType w:val="hybridMultilevel"/>
    <w:tmpl w:val="8356D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A7E6E"/>
    <w:multiLevelType w:val="hybridMultilevel"/>
    <w:tmpl w:val="5148BCC8"/>
    <w:lvl w:ilvl="0" w:tplc="C84EF84E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4C1FE8"/>
    <w:multiLevelType w:val="hybridMultilevel"/>
    <w:tmpl w:val="FCCA9020"/>
    <w:lvl w:ilvl="0" w:tplc="5A644B30">
      <w:start w:val="61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24F12"/>
    <w:multiLevelType w:val="hybridMultilevel"/>
    <w:tmpl w:val="441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A479D"/>
    <w:multiLevelType w:val="hybridMultilevel"/>
    <w:tmpl w:val="34EC9BB6"/>
    <w:lvl w:ilvl="0" w:tplc="0C1A9C4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05C81"/>
    <w:multiLevelType w:val="hybridMultilevel"/>
    <w:tmpl w:val="11425ED0"/>
    <w:lvl w:ilvl="0" w:tplc="7E1A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F6372"/>
    <w:multiLevelType w:val="hybridMultilevel"/>
    <w:tmpl w:val="4FCEE55A"/>
    <w:lvl w:ilvl="0" w:tplc="062E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E5AD4"/>
    <w:multiLevelType w:val="hybridMultilevel"/>
    <w:tmpl w:val="6C0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841871"/>
    <w:multiLevelType w:val="hybridMultilevel"/>
    <w:tmpl w:val="9CBA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206DC"/>
    <w:multiLevelType w:val="hybridMultilevel"/>
    <w:tmpl w:val="902A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D03DD"/>
    <w:multiLevelType w:val="hybridMultilevel"/>
    <w:tmpl w:val="A748F7A8"/>
    <w:lvl w:ilvl="0" w:tplc="8A5A1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7113D0"/>
    <w:multiLevelType w:val="hybridMultilevel"/>
    <w:tmpl w:val="6D36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332BE2"/>
    <w:multiLevelType w:val="hybridMultilevel"/>
    <w:tmpl w:val="603C4120"/>
    <w:lvl w:ilvl="0" w:tplc="B932239C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BA10A4"/>
    <w:multiLevelType w:val="hybridMultilevel"/>
    <w:tmpl w:val="3F54052E"/>
    <w:lvl w:ilvl="0" w:tplc="6A6E6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77042"/>
    <w:multiLevelType w:val="hybridMultilevel"/>
    <w:tmpl w:val="ADCAD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360C2D"/>
    <w:multiLevelType w:val="hybridMultilevel"/>
    <w:tmpl w:val="4FCEE55A"/>
    <w:lvl w:ilvl="0" w:tplc="062E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07CA"/>
    <w:multiLevelType w:val="hybridMultilevel"/>
    <w:tmpl w:val="72C8C51E"/>
    <w:lvl w:ilvl="0" w:tplc="7CC89D50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3"/>
  </w:num>
  <w:num w:numId="5">
    <w:abstractNumId w:val="5"/>
  </w:num>
  <w:num w:numId="6">
    <w:abstractNumId w:val="7"/>
  </w:num>
  <w:num w:numId="7">
    <w:abstractNumId w:val="21"/>
  </w:num>
  <w:num w:numId="8">
    <w:abstractNumId w:val="17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  <w:num w:numId="14">
    <w:abstractNumId w:val="19"/>
  </w:num>
  <w:num w:numId="15">
    <w:abstractNumId w:val="4"/>
  </w:num>
  <w:num w:numId="16">
    <w:abstractNumId w:val="16"/>
  </w:num>
  <w:num w:numId="17">
    <w:abstractNumId w:val="12"/>
  </w:num>
  <w:num w:numId="18">
    <w:abstractNumId w:val="2"/>
  </w:num>
  <w:num w:numId="19">
    <w:abstractNumId w:val="8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3F"/>
    <w:rsid w:val="00015643"/>
    <w:rsid w:val="00053BA2"/>
    <w:rsid w:val="000A401F"/>
    <w:rsid w:val="000B7C7D"/>
    <w:rsid w:val="000C1507"/>
    <w:rsid w:val="000E1FFE"/>
    <w:rsid w:val="001108A4"/>
    <w:rsid w:val="0012149F"/>
    <w:rsid w:val="00137E13"/>
    <w:rsid w:val="001749CC"/>
    <w:rsid w:val="0019061F"/>
    <w:rsid w:val="001B5414"/>
    <w:rsid w:val="001C314A"/>
    <w:rsid w:val="001C35EE"/>
    <w:rsid w:val="002013E6"/>
    <w:rsid w:val="00212504"/>
    <w:rsid w:val="00225EC1"/>
    <w:rsid w:val="00237088"/>
    <w:rsid w:val="00240184"/>
    <w:rsid w:val="00246479"/>
    <w:rsid w:val="00284CE3"/>
    <w:rsid w:val="002922D5"/>
    <w:rsid w:val="002964BC"/>
    <w:rsid w:val="002A198E"/>
    <w:rsid w:val="002D6325"/>
    <w:rsid w:val="002E307B"/>
    <w:rsid w:val="002F0C25"/>
    <w:rsid w:val="002F25F5"/>
    <w:rsid w:val="003246D8"/>
    <w:rsid w:val="0033171C"/>
    <w:rsid w:val="00331C73"/>
    <w:rsid w:val="00357F44"/>
    <w:rsid w:val="00363820"/>
    <w:rsid w:val="003660A4"/>
    <w:rsid w:val="00381FEB"/>
    <w:rsid w:val="003A4847"/>
    <w:rsid w:val="003B2B49"/>
    <w:rsid w:val="003C73CF"/>
    <w:rsid w:val="003D1B75"/>
    <w:rsid w:val="003E1C2F"/>
    <w:rsid w:val="00401943"/>
    <w:rsid w:val="00451030"/>
    <w:rsid w:val="004611CB"/>
    <w:rsid w:val="004F571E"/>
    <w:rsid w:val="0050254C"/>
    <w:rsid w:val="00510469"/>
    <w:rsid w:val="00512282"/>
    <w:rsid w:val="00512ADA"/>
    <w:rsid w:val="005162D2"/>
    <w:rsid w:val="00541508"/>
    <w:rsid w:val="00582995"/>
    <w:rsid w:val="00586A21"/>
    <w:rsid w:val="00651029"/>
    <w:rsid w:val="00651E60"/>
    <w:rsid w:val="00654067"/>
    <w:rsid w:val="006625FB"/>
    <w:rsid w:val="0067438E"/>
    <w:rsid w:val="00683443"/>
    <w:rsid w:val="00684E1F"/>
    <w:rsid w:val="00690664"/>
    <w:rsid w:val="006A58F2"/>
    <w:rsid w:val="0070215A"/>
    <w:rsid w:val="0074070B"/>
    <w:rsid w:val="00764311"/>
    <w:rsid w:val="00793D99"/>
    <w:rsid w:val="007C1273"/>
    <w:rsid w:val="007C74D8"/>
    <w:rsid w:val="007D1A68"/>
    <w:rsid w:val="008424BC"/>
    <w:rsid w:val="00873B5E"/>
    <w:rsid w:val="00881FA5"/>
    <w:rsid w:val="00884523"/>
    <w:rsid w:val="008A2106"/>
    <w:rsid w:val="008A47D0"/>
    <w:rsid w:val="008A54F0"/>
    <w:rsid w:val="008A706F"/>
    <w:rsid w:val="008B757F"/>
    <w:rsid w:val="008B775C"/>
    <w:rsid w:val="008E0718"/>
    <w:rsid w:val="008E528D"/>
    <w:rsid w:val="008F6F16"/>
    <w:rsid w:val="00917F90"/>
    <w:rsid w:val="00921C3F"/>
    <w:rsid w:val="00977A51"/>
    <w:rsid w:val="00987BA8"/>
    <w:rsid w:val="009A3178"/>
    <w:rsid w:val="009A44C6"/>
    <w:rsid w:val="009B5992"/>
    <w:rsid w:val="009E47E8"/>
    <w:rsid w:val="009E7F6B"/>
    <w:rsid w:val="00A8185B"/>
    <w:rsid w:val="00AF2E74"/>
    <w:rsid w:val="00B06B12"/>
    <w:rsid w:val="00B27C20"/>
    <w:rsid w:val="00B516AC"/>
    <w:rsid w:val="00B631E1"/>
    <w:rsid w:val="00B72E41"/>
    <w:rsid w:val="00BA41BC"/>
    <w:rsid w:val="00BB0771"/>
    <w:rsid w:val="00BB15EF"/>
    <w:rsid w:val="00BB250F"/>
    <w:rsid w:val="00C170E0"/>
    <w:rsid w:val="00C209E2"/>
    <w:rsid w:val="00C411C6"/>
    <w:rsid w:val="00C520B0"/>
    <w:rsid w:val="00C771CB"/>
    <w:rsid w:val="00C907E0"/>
    <w:rsid w:val="00C95DF0"/>
    <w:rsid w:val="00CB2ACD"/>
    <w:rsid w:val="00CC40B5"/>
    <w:rsid w:val="00CD7623"/>
    <w:rsid w:val="00D10936"/>
    <w:rsid w:val="00D25E9A"/>
    <w:rsid w:val="00D42793"/>
    <w:rsid w:val="00D45D3F"/>
    <w:rsid w:val="00D75326"/>
    <w:rsid w:val="00D95B6F"/>
    <w:rsid w:val="00DA58D5"/>
    <w:rsid w:val="00DB513B"/>
    <w:rsid w:val="00DB7145"/>
    <w:rsid w:val="00DE1023"/>
    <w:rsid w:val="00E00787"/>
    <w:rsid w:val="00E07B37"/>
    <w:rsid w:val="00E1099A"/>
    <w:rsid w:val="00E16ED0"/>
    <w:rsid w:val="00E2210B"/>
    <w:rsid w:val="00E31CFE"/>
    <w:rsid w:val="00E33042"/>
    <w:rsid w:val="00E3430E"/>
    <w:rsid w:val="00E65548"/>
    <w:rsid w:val="00EA5DE0"/>
    <w:rsid w:val="00F526BB"/>
    <w:rsid w:val="00F66763"/>
    <w:rsid w:val="00F82CD0"/>
    <w:rsid w:val="00F92FDB"/>
    <w:rsid w:val="00F92FE6"/>
    <w:rsid w:val="00FA4082"/>
    <w:rsid w:val="00FA42D8"/>
    <w:rsid w:val="00FA55D9"/>
    <w:rsid w:val="00FA6EB7"/>
    <w:rsid w:val="00FB6886"/>
    <w:rsid w:val="00FF1EDA"/>
    <w:rsid w:val="00FF55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070D"/>
  <w15:docId w15:val="{624BA26F-9A7E-2F40-BD8D-3574F8C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32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1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1C3F"/>
    <w:rPr>
      <w:rFonts w:ascii="Times New Roman" w:hAnsi="Times New Roman"/>
    </w:rPr>
  </w:style>
  <w:style w:type="paragraph" w:styleId="Footer">
    <w:name w:val="footer"/>
    <w:basedOn w:val="Normal"/>
    <w:link w:val="FooterChar"/>
    <w:rsid w:val="00921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C3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75326"/>
    <w:pPr>
      <w:ind w:left="720"/>
      <w:contextualSpacing/>
    </w:pPr>
  </w:style>
  <w:style w:type="character" w:styleId="PageNumber">
    <w:name w:val="page number"/>
    <w:basedOn w:val="DefaultParagraphFont"/>
    <w:rsid w:val="00D75326"/>
  </w:style>
  <w:style w:type="character" w:styleId="Hyperlink">
    <w:name w:val="Hyperlink"/>
    <w:basedOn w:val="DefaultParagraphFont"/>
    <w:rsid w:val="00C170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hiblog.org/2018/03/28/dispatches-from-princetons-history-of-science-colloquium-jutta-schickores-contributions-to-a-history-of-experimental-control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mbix.org/wp-content/uploads/2021/08/Final_ChemicalIntelligence-Summer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dh.princeton.edu/projects/making-and-unmaking-environmental-carcinogens-19602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hiblog.org/2018/01/22/firebrand-infrastructures-insights-from-the-society-for-the-history-of-alchemy-and-chemistry-postgraduate-workshop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McManus</dc:creator>
  <cp:keywords/>
  <cp:lastModifiedBy>Alison L. McManus</cp:lastModifiedBy>
  <cp:revision>2</cp:revision>
  <cp:lastPrinted>2021-08-12T14:01:00Z</cp:lastPrinted>
  <dcterms:created xsi:type="dcterms:W3CDTF">2021-10-11T09:54:00Z</dcterms:created>
  <dcterms:modified xsi:type="dcterms:W3CDTF">2021-10-11T09:54:00Z</dcterms:modified>
</cp:coreProperties>
</file>