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9FCD" w14:textId="77777777" w:rsidR="00C26C03" w:rsidRPr="00FA0DC1" w:rsidRDefault="0094279D" w:rsidP="0094279D">
      <w:pPr>
        <w:tabs>
          <w:tab w:val="right" w:pos="8640"/>
        </w:tabs>
        <w:rPr>
          <w:rFonts w:cstheme="minorHAnsi"/>
          <w:sz w:val="20"/>
          <w:szCs w:val="20"/>
        </w:rPr>
      </w:pPr>
      <w:r w:rsidRPr="0084124F">
        <w:rPr>
          <w:rFonts w:cstheme="minorHAnsi"/>
        </w:rPr>
        <w:t>A</w:t>
      </w:r>
      <w:r w:rsidRPr="0084124F">
        <w:rPr>
          <w:rFonts w:cstheme="minorHAnsi"/>
          <w:sz w:val="22"/>
          <w:szCs w:val="22"/>
        </w:rPr>
        <w:t>NGELA</w:t>
      </w:r>
      <w:r w:rsidRPr="0084124F">
        <w:rPr>
          <w:rFonts w:cstheme="minorHAnsi"/>
        </w:rPr>
        <w:t xml:space="preserve"> N. H. C</w:t>
      </w:r>
      <w:r w:rsidRPr="0084124F">
        <w:rPr>
          <w:rFonts w:cstheme="minorHAnsi"/>
          <w:sz w:val="22"/>
          <w:szCs w:val="22"/>
        </w:rPr>
        <w:t>REAGER</w:t>
      </w:r>
      <w:r w:rsidRPr="0084124F">
        <w:rPr>
          <w:rFonts w:cstheme="minorHAnsi"/>
        </w:rPr>
        <w:tab/>
      </w:r>
      <w:r w:rsidRPr="00FA0DC1">
        <w:rPr>
          <w:rFonts w:cstheme="minorHAnsi"/>
          <w:sz w:val="20"/>
          <w:szCs w:val="20"/>
        </w:rPr>
        <w:t>Department of History</w:t>
      </w:r>
    </w:p>
    <w:p w14:paraId="3DC55A2F" w14:textId="77777777" w:rsidR="0094279D" w:rsidRPr="00BB6E71" w:rsidRDefault="0094279D" w:rsidP="0094279D">
      <w:pPr>
        <w:tabs>
          <w:tab w:val="right" w:pos="8640"/>
        </w:tabs>
        <w:rPr>
          <w:rFonts w:cstheme="minorHAnsi"/>
          <w:sz w:val="20"/>
          <w:szCs w:val="20"/>
        </w:rPr>
      </w:pPr>
      <w:r w:rsidRPr="00BB6E71">
        <w:rPr>
          <w:rFonts w:cstheme="minorHAnsi"/>
          <w:sz w:val="20"/>
          <w:szCs w:val="20"/>
        </w:rPr>
        <w:tab/>
        <w:t>Princeton University</w:t>
      </w:r>
    </w:p>
    <w:p w14:paraId="57218754" w14:textId="77777777" w:rsidR="0094279D" w:rsidRPr="00FA0DC1" w:rsidRDefault="0094279D" w:rsidP="0094279D">
      <w:pPr>
        <w:tabs>
          <w:tab w:val="right" w:pos="8640"/>
        </w:tabs>
        <w:rPr>
          <w:rFonts w:cstheme="minorHAnsi"/>
          <w:sz w:val="20"/>
          <w:szCs w:val="20"/>
        </w:rPr>
      </w:pPr>
      <w:r w:rsidRPr="00FA0DC1">
        <w:rPr>
          <w:rFonts w:cstheme="minorHAnsi"/>
          <w:sz w:val="20"/>
          <w:szCs w:val="20"/>
        </w:rPr>
        <w:tab/>
        <w:t>136 Dickinson Hall</w:t>
      </w:r>
    </w:p>
    <w:p w14:paraId="3C517B94" w14:textId="77777777" w:rsidR="0094279D" w:rsidRPr="00FA0DC1" w:rsidRDefault="0094279D" w:rsidP="0094279D">
      <w:pPr>
        <w:tabs>
          <w:tab w:val="right" w:pos="8640"/>
        </w:tabs>
        <w:rPr>
          <w:rFonts w:cstheme="minorHAnsi"/>
          <w:sz w:val="20"/>
          <w:szCs w:val="20"/>
        </w:rPr>
      </w:pPr>
      <w:r w:rsidRPr="00FA0DC1">
        <w:rPr>
          <w:rFonts w:cstheme="minorHAnsi"/>
          <w:sz w:val="20"/>
          <w:szCs w:val="20"/>
        </w:rPr>
        <w:tab/>
        <w:t xml:space="preserve">Princeton, </w:t>
      </w:r>
      <w:r w:rsidR="008F1752">
        <w:rPr>
          <w:rFonts w:cstheme="minorHAnsi"/>
          <w:sz w:val="20"/>
          <w:szCs w:val="20"/>
        </w:rPr>
        <w:t>NJ</w:t>
      </w:r>
      <w:r w:rsidRPr="00FA0DC1">
        <w:rPr>
          <w:rFonts w:cstheme="minorHAnsi"/>
          <w:sz w:val="20"/>
          <w:szCs w:val="20"/>
        </w:rPr>
        <w:t xml:space="preserve"> 08544-1174</w:t>
      </w:r>
    </w:p>
    <w:p w14:paraId="1CFEC358" w14:textId="77777777" w:rsidR="0094279D" w:rsidRPr="00FA0DC1" w:rsidRDefault="0094279D" w:rsidP="0094279D">
      <w:pPr>
        <w:tabs>
          <w:tab w:val="right" w:pos="8640"/>
        </w:tabs>
        <w:rPr>
          <w:rFonts w:cstheme="minorHAnsi"/>
          <w:sz w:val="20"/>
          <w:szCs w:val="20"/>
        </w:rPr>
      </w:pPr>
      <w:r w:rsidRPr="00FA0DC1">
        <w:rPr>
          <w:rFonts w:cstheme="minorHAnsi"/>
          <w:sz w:val="20"/>
          <w:szCs w:val="20"/>
        </w:rPr>
        <w:tab/>
      </w:r>
      <w:hyperlink r:id="rId6" w:history="1">
        <w:r w:rsidRPr="00FA0DC1">
          <w:rPr>
            <w:rStyle w:val="Hyperlink"/>
            <w:rFonts w:cstheme="minorHAnsi"/>
            <w:sz w:val="20"/>
            <w:szCs w:val="20"/>
          </w:rPr>
          <w:t>creager@princeton.edu</w:t>
        </w:r>
      </w:hyperlink>
    </w:p>
    <w:p w14:paraId="7498D3FE" w14:textId="77777777" w:rsidR="0094279D" w:rsidRPr="0084124F" w:rsidRDefault="0094279D" w:rsidP="000824B8">
      <w:pPr>
        <w:tabs>
          <w:tab w:val="left" w:pos="1980"/>
          <w:tab w:val="right" w:pos="8640"/>
        </w:tabs>
        <w:spacing w:after="120"/>
        <w:ind w:left="1980" w:hanging="1980"/>
        <w:rPr>
          <w:rFonts w:cstheme="minorHAnsi"/>
          <w:b/>
          <w:sz w:val="20"/>
          <w:szCs w:val="20"/>
        </w:rPr>
      </w:pPr>
      <w:r w:rsidRPr="0084124F">
        <w:rPr>
          <w:rFonts w:cstheme="minorHAnsi"/>
          <w:b/>
          <w:sz w:val="22"/>
          <w:szCs w:val="22"/>
        </w:rPr>
        <w:t>A</w:t>
      </w:r>
      <w:r w:rsidRPr="0084124F">
        <w:rPr>
          <w:rFonts w:cstheme="minorHAnsi"/>
          <w:b/>
          <w:sz w:val="20"/>
          <w:szCs w:val="20"/>
        </w:rPr>
        <w:t>PPOINTMENTS</w:t>
      </w:r>
    </w:p>
    <w:p w14:paraId="78DBC6FB" w14:textId="259E44CB" w:rsidR="00315EA4" w:rsidRPr="0084124F" w:rsidRDefault="0094279D" w:rsidP="00315EA4">
      <w:pPr>
        <w:tabs>
          <w:tab w:val="left" w:pos="1980"/>
          <w:tab w:val="left" w:pos="2160"/>
          <w:tab w:val="right" w:pos="8640"/>
        </w:tabs>
        <w:ind w:left="1980" w:hanging="1980"/>
        <w:rPr>
          <w:rFonts w:cstheme="minorHAnsi"/>
          <w:sz w:val="20"/>
          <w:szCs w:val="20"/>
        </w:rPr>
      </w:pPr>
      <w:r w:rsidRPr="0084124F">
        <w:rPr>
          <w:rFonts w:cstheme="minorHAnsi"/>
          <w:sz w:val="20"/>
          <w:szCs w:val="20"/>
        </w:rPr>
        <w:t>2015–present</w:t>
      </w:r>
      <w:r w:rsidRPr="0084124F">
        <w:rPr>
          <w:rFonts w:cstheme="minorHAnsi"/>
          <w:sz w:val="20"/>
          <w:szCs w:val="20"/>
        </w:rPr>
        <w:tab/>
        <w:t>Thomas M. Siebel Professor in the History of Science, Princeton University</w:t>
      </w:r>
    </w:p>
    <w:p w14:paraId="5C3E272C" w14:textId="77777777" w:rsidR="0094279D" w:rsidRPr="0084124F" w:rsidRDefault="0094279D" w:rsidP="000824B8">
      <w:pPr>
        <w:tabs>
          <w:tab w:val="left" w:pos="1980"/>
          <w:tab w:val="left" w:pos="2160"/>
          <w:tab w:val="right" w:pos="8640"/>
        </w:tabs>
        <w:ind w:left="1980" w:hanging="1980"/>
        <w:rPr>
          <w:rFonts w:cstheme="minorHAnsi"/>
          <w:sz w:val="20"/>
          <w:szCs w:val="20"/>
        </w:rPr>
      </w:pPr>
      <w:r w:rsidRPr="0084124F">
        <w:rPr>
          <w:rFonts w:cstheme="minorHAnsi"/>
          <w:sz w:val="20"/>
          <w:szCs w:val="20"/>
        </w:rPr>
        <w:t>2012–2015</w:t>
      </w:r>
      <w:r w:rsidRPr="0084124F">
        <w:rPr>
          <w:rFonts w:cstheme="minorHAnsi"/>
          <w:sz w:val="20"/>
          <w:szCs w:val="20"/>
        </w:rPr>
        <w:tab/>
        <w:t>Philip and Beulah Rollins Professor of History</w:t>
      </w:r>
    </w:p>
    <w:p w14:paraId="5771A4D7" w14:textId="77777777" w:rsidR="0094279D" w:rsidRPr="0084124F" w:rsidRDefault="0094279D" w:rsidP="000824B8">
      <w:pPr>
        <w:tabs>
          <w:tab w:val="left" w:pos="1980"/>
          <w:tab w:val="left" w:pos="2160"/>
          <w:tab w:val="right" w:pos="8640"/>
        </w:tabs>
        <w:ind w:left="1980" w:hanging="1980"/>
        <w:rPr>
          <w:rFonts w:cstheme="minorHAnsi"/>
          <w:sz w:val="20"/>
          <w:szCs w:val="20"/>
        </w:rPr>
      </w:pPr>
      <w:r w:rsidRPr="0084124F">
        <w:rPr>
          <w:rFonts w:cstheme="minorHAnsi"/>
          <w:sz w:val="20"/>
          <w:szCs w:val="20"/>
        </w:rPr>
        <w:t>2006–2012</w:t>
      </w:r>
      <w:r w:rsidRPr="0084124F">
        <w:rPr>
          <w:rFonts w:cstheme="minorHAnsi"/>
          <w:sz w:val="20"/>
          <w:szCs w:val="20"/>
        </w:rPr>
        <w:tab/>
        <w:t>Professor</w:t>
      </w:r>
      <w:r w:rsidR="00247BC0" w:rsidRPr="0084124F">
        <w:rPr>
          <w:rFonts w:cstheme="minorHAnsi"/>
          <w:sz w:val="20"/>
          <w:szCs w:val="20"/>
        </w:rPr>
        <w:t xml:space="preserve"> of History</w:t>
      </w:r>
    </w:p>
    <w:p w14:paraId="3DCDAE7D" w14:textId="77777777" w:rsidR="0094279D" w:rsidRPr="0084124F" w:rsidRDefault="0094279D" w:rsidP="000824B8">
      <w:pPr>
        <w:tabs>
          <w:tab w:val="left" w:pos="1980"/>
          <w:tab w:val="left" w:pos="2160"/>
          <w:tab w:val="right" w:pos="8640"/>
        </w:tabs>
        <w:ind w:left="1980" w:hanging="1980"/>
        <w:rPr>
          <w:rFonts w:cstheme="minorHAnsi"/>
          <w:sz w:val="20"/>
          <w:szCs w:val="20"/>
        </w:rPr>
      </w:pPr>
      <w:r w:rsidRPr="0084124F">
        <w:rPr>
          <w:rFonts w:cstheme="minorHAnsi"/>
          <w:sz w:val="20"/>
          <w:szCs w:val="20"/>
        </w:rPr>
        <w:t>2001–2006</w:t>
      </w:r>
      <w:r w:rsidRPr="0084124F">
        <w:rPr>
          <w:rFonts w:cstheme="minorHAnsi"/>
          <w:sz w:val="20"/>
          <w:szCs w:val="20"/>
        </w:rPr>
        <w:tab/>
        <w:t>Associate Professor</w:t>
      </w:r>
      <w:r w:rsidR="00247BC0" w:rsidRPr="0084124F">
        <w:rPr>
          <w:rFonts w:cstheme="minorHAnsi"/>
          <w:sz w:val="20"/>
          <w:szCs w:val="20"/>
        </w:rPr>
        <w:t xml:space="preserve"> of History</w:t>
      </w:r>
    </w:p>
    <w:p w14:paraId="16ABB7D8" w14:textId="77777777" w:rsidR="0094279D" w:rsidRPr="0084124F" w:rsidRDefault="0094279D" w:rsidP="000824B8">
      <w:pPr>
        <w:tabs>
          <w:tab w:val="left" w:pos="1980"/>
          <w:tab w:val="left" w:pos="2160"/>
          <w:tab w:val="right" w:pos="8640"/>
        </w:tabs>
        <w:spacing w:after="120"/>
        <w:ind w:left="1980" w:hanging="1980"/>
        <w:rPr>
          <w:rFonts w:cstheme="minorHAnsi"/>
          <w:sz w:val="20"/>
          <w:szCs w:val="20"/>
        </w:rPr>
      </w:pPr>
      <w:r w:rsidRPr="0084124F">
        <w:rPr>
          <w:rFonts w:cstheme="minorHAnsi"/>
          <w:sz w:val="20"/>
          <w:szCs w:val="20"/>
        </w:rPr>
        <w:t>1994–2001</w:t>
      </w:r>
      <w:r w:rsidRPr="0084124F">
        <w:rPr>
          <w:rFonts w:cstheme="minorHAnsi"/>
          <w:sz w:val="20"/>
          <w:szCs w:val="20"/>
        </w:rPr>
        <w:tab/>
        <w:t>Assistant Professor</w:t>
      </w:r>
      <w:r w:rsidR="00247BC0" w:rsidRPr="0084124F">
        <w:rPr>
          <w:rFonts w:cstheme="minorHAnsi"/>
          <w:sz w:val="20"/>
          <w:szCs w:val="20"/>
        </w:rPr>
        <w:t xml:space="preserve"> of History</w:t>
      </w:r>
    </w:p>
    <w:p w14:paraId="54B8A96B" w14:textId="77777777" w:rsidR="0094279D" w:rsidRPr="0084124F" w:rsidRDefault="0094279D" w:rsidP="000824B8">
      <w:pPr>
        <w:tabs>
          <w:tab w:val="left" w:pos="1980"/>
          <w:tab w:val="left" w:pos="2160"/>
          <w:tab w:val="right" w:pos="8640"/>
        </w:tabs>
        <w:spacing w:after="120"/>
        <w:ind w:left="1980" w:hanging="1980"/>
        <w:rPr>
          <w:rFonts w:cstheme="minorHAnsi"/>
          <w:sz w:val="20"/>
          <w:szCs w:val="20"/>
        </w:rPr>
      </w:pPr>
      <w:r w:rsidRPr="0084124F">
        <w:rPr>
          <w:rFonts w:cstheme="minorHAnsi"/>
          <w:sz w:val="20"/>
          <w:szCs w:val="20"/>
        </w:rPr>
        <w:t>1993–1994</w:t>
      </w:r>
      <w:r w:rsidRPr="0084124F">
        <w:rPr>
          <w:rFonts w:cstheme="minorHAnsi"/>
          <w:sz w:val="20"/>
          <w:szCs w:val="20"/>
        </w:rPr>
        <w:tab/>
        <w:t>Mellon Postdoctoral Fellow, MIT, Program in Science, Technology, and Society, Project on Comparative Perspectives on the History and Social Study of Modern Life Sciences</w:t>
      </w:r>
    </w:p>
    <w:p w14:paraId="4B484071" w14:textId="77777777" w:rsidR="0094279D" w:rsidRPr="0084124F" w:rsidRDefault="0094279D" w:rsidP="000824B8">
      <w:pPr>
        <w:tabs>
          <w:tab w:val="left" w:pos="1980"/>
          <w:tab w:val="left" w:pos="2160"/>
          <w:tab w:val="right" w:pos="8640"/>
        </w:tabs>
        <w:spacing w:after="120"/>
        <w:ind w:left="1980" w:hanging="1980"/>
        <w:rPr>
          <w:rFonts w:cstheme="minorHAnsi"/>
          <w:sz w:val="20"/>
          <w:szCs w:val="20"/>
        </w:rPr>
      </w:pPr>
      <w:r w:rsidRPr="0084124F">
        <w:rPr>
          <w:rFonts w:cstheme="minorHAnsi"/>
          <w:sz w:val="20"/>
          <w:szCs w:val="20"/>
        </w:rPr>
        <w:t>1991–1993</w:t>
      </w:r>
      <w:r w:rsidRPr="0084124F">
        <w:rPr>
          <w:rFonts w:cstheme="minorHAnsi"/>
          <w:sz w:val="20"/>
          <w:szCs w:val="20"/>
        </w:rPr>
        <w:tab/>
        <w:t>Postdoctoral Associate and Teaching Fellow, Harvard University, Department of the History of Science</w:t>
      </w:r>
    </w:p>
    <w:p w14:paraId="2DDD0F56" w14:textId="77777777" w:rsidR="0094279D" w:rsidRPr="0084124F" w:rsidRDefault="0094279D" w:rsidP="000824B8">
      <w:pPr>
        <w:tabs>
          <w:tab w:val="left" w:pos="1980"/>
          <w:tab w:val="right" w:pos="8640"/>
        </w:tabs>
        <w:spacing w:after="120"/>
        <w:ind w:left="1980" w:hanging="1980"/>
        <w:rPr>
          <w:rFonts w:cstheme="minorHAnsi"/>
          <w:b/>
        </w:rPr>
      </w:pPr>
      <w:r w:rsidRPr="0084124F">
        <w:rPr>
          <w:rFonts w:cstheme="minorHAnsi"/>
          <w:b/>
          <w:sz w:val="22"/>
          <w:szCs w:val="22"/>
        </w:rPr>
        <w:t>E</w:t>
      </w:r>
      <w:r w:rsidRPr="0084124F">
        <w:rPr>
          <w:rFonts w:cstheme="minorHAnsi"/>
          <w:b/>
          <w:sz w:val="20"/>
          <w:szCs w:val="20"/>
        </w:rPr>
        <w:t>DUCATION</w:t>
      </w:r>
    </w:p>
    <w:p w14:paraId="14A21962" w14:textId="77777777" w:rsidR="0094279D" w:rsidRPr="0084124F" w:rsidRDefault="0094279D" w:rsidP="000824B8">
      <w:pPr>
        <w:tabs>
          <w:tab w:val="left" w:pos="1980"/>
          <w:tab w:val="right" w:pos="8640"/>
        </w:tabs>
        <w:spacing w:after="120"/>
        <w:ind w:left="1980" w:hanging="1980"/>
        <w:rPr>
          <w:rFonts w:cstheme="minorHAnsi"/>
          <w:sz w:val="20"/>
          <w:szCs w:val="20"/>
        </w:rPr>
      </w:pPr>
      <w:r w:rsidRPr="0084124F">
        <w:rPr>
          <w:rFonts w:cstheme="minorHAnsi"/>
          <w:sz w:val="20"/>
          <w:szCs w:val="20"/>
        </w:rPr>
        <w:t>1991</w:t>
      </w:r>
      <w:r w:rsidRPr="0084124F">
        <w:rPr>
          <w:rFonts w:cstheme="minorHAnsi"/>
          <w:sz w:val="20"/>
          <w:szCs w:val="20"/>
        </w:rPr>
        <w:tab/>
        <w:t>Ph.D. in biochemistry, University of California, Berkeley</w:t>
      </w:r>
      <w:r w:rsidRPr="0084124F">
        <w:rPr>
          <w:rFonts w:cstheme="minorHAnsi"/>
          <w:sz w:val="20"/>
          <w:szCs w:val="20"/>
        </w:rPr>
        <w:br/>
        <w:t xml:space="preserve">“Effects of Amino Acid Substitutions at the Interchain Interface on the Stability of the Catalytic Subunit of </w:t>
      </w:r>
      <w:proofErr w:type="spellStart"/>
      <w:r w:rsidRPr="0084124F">
        <w:rPr>
          <w:rFonts w:cstheme="minorHAnsi"/>
          <w:sz w:val="20"/>
          <w:szCs w:val="20"/>
        </w:rPr>
        <w:t>ATCase</w:t>
      </w:r>
      <w:proofErr w:type="spellEnd"/>
      <w:r w:rsidRPr="0084124F">
        <w:rPr>
          <w:rFonts w:cstheme="minorHAnsi"/>
          <w:sz w:val="20"/>
          <w:szCs w:val="20"/>
        </w:rPr>
        <w:t>,” Advisor: Howard K. Schachman</w:t>
      </w:r>
    </w:p>
    <w:p w14:paraId="29B46E7D" w14:textId="77777777" w:rsidR="0094279D" w:rsidRPr="0084124F" w:rsidRDefault="0094279D" w:rsidP="000824B8">
      <w:pPr>
        <w:tabs>
          <w:tab w:val="left" w:pos="1980"/>
          <w:tab w:val="right" w:pos="8640"/>
        </w:tabs>
        <w:ind w:left="1980" w:hanging="1980"/>
        <w:rPr>
          <w:rFonts w:cstheme="minorHAnsi"/>
          <w:sz w:val="20"/>
          <w:szCs w:val="20"/>
        </w:rPr>
      </w:pPr>
      <w:r w:rsidRPr="0084124F">
        <w:rPr>
          <w:rFonts w:cstheme="minorHAnsi"/>
          <w:sz w:val="20"/>
          <w:szCs w:val="20"/>
        </w:rPr>
        <w:t>1985</w:t>
      </w:r>
      <w:r w:rsidRPr="0084124F">
        <w:rPr>
          <w:rFonts w:cstheme="minorHAnsi"/>
          <w:sz w:val="20"/>
          <w:szCs w:val="20"/>
        </w:rPr>
        <w:tab/>
        <w:t>B.A. in biochemistry and English, Rice University, Houston, Texas</w:t>
      </w:r>
      <w:r w:rsidRPr="0084124F">
        <w:rPr>
          <w:rFonts w:cstheme="minorHAnsi"/>
          <w:sz w:val="20"/>
          <w:szCs w:val="20"/>
        </w:rPr>
        <w:br/>
        <w:t xml:space="preserve">Degree awarded </w:t>
      </w:r>
      <w:r w:rsidRPr="0084124F">
        <w:rPr>
          <w:rFonts w:cstheme="minorHAnsi"/>
          <w:i/>
          <w:sz w:val="20"/>
          <w:szCs w:val="20"/>
        </w:rPr>
        <w:t>magna cum laude</w:t>
      </w:r>
      <w:r w:rsidRPr="0084124F">
        <w:rPr>
          <w:rFonts w:cstheme="minorHAnsi"/>
          <w:sz w:val="20"/>
          <w:szCs w:val="20"/>
        </w:rPr>
        <w:t>; inducted into Phi Beta Kappa</w:t>
      </w:r>
    </w:p>
    <w:p w14:paraId="09FF797F" w14:textId="77777777" w:rsidR="0094279D" w:rsidRPr="0084124F" w:rsidRDefault="0094279D" w:rsidP="000824B8">
      <w:pPr>
        <w:tabs>
          <w:tab w:val="left" w:pos="1980"/>
          <w:tab w:val="right" w:pos="8640"/>
        </w:tabs>
        <w:ind w:left="1980" w:hanging="1980"/>
        <w:rPr>
          <w:rFonts w:cstheme="minorHAnsi"/>
          <w:sz w:val="20"/>
          <w:szCs w:val="20"/>
        </w:rPr>
      </w:pPr>
    </w:p>
    <w:p w14:paraId="28E4A693" w14:textId="77777777" w:rsidR="0094279D" w:rsidRPr="0084124F" w:rsidRDefault="000824B8" w:rsidP="00FA0DC1">
      <w:pPr>
        <w:tabs>
          <w:tab w:val="left" w:pos="1980"/>
          <w:tab w:val="right" w:pos="8640"/>
        </w:tabs>
        <w:spacing w:after="120"/>
        <w:ind w:left="1987" w:hanging="1987"/>
        <w:rPr>
          <w:rFonts w:cstheme="minorHAnsi"/>
          <w:b/>
          <w:sz w:val="22"/>
          <w:szCs w:val="22"/>
        </w:rPr>
      </w:pPr>
      <w:r w:rsidRPr="0084124F">
        <w:rPr>
          <w:rFonts w:cstheme="minorHAnsi"/>
          <w:b/>
          <w:sz w:val="22"/>
          <w:szCs w:val="22"/>
        </w:rPr>
        <w:t>A</w:t>
      </w:r>
      <w:r w:rsidRPr="0084124F">
        <w:rPr>
          <w:rFonts w:cstheme="minorHAnsi"/>
          <w:b/>
          <w:sz w:val="20"/>
          <w:szCs w:val="20"/>
        </w:rPr>
        <w:t>WARDS</w:t>
      </w:r>
    </w:p>
    <w:p w14:paraId="7CB064D9" w14:textId="4ACC40E5" w:rsidR="009915D2" w:rsidRPr="009915D2" w:rsidRDefault="009915D2" w:rsidP="000824B8">
      <w:pPr>
        <w:tabs>
          <w:tab w:val="left" w:pos="1980"/>
          <w:tab w:val="right" w:pos="8640"/>
        </w:tabs>
        <w:spacing w:after="120"/>
        <w:ind w:left="1980" w:hanging="1980"/>
        <w:rPr>
          <w:rFonts w:cstheme="minorHAnsi"/>
          <w:sz w:val="20"/>
          <w:szCs w:val="20"/>
        </w:rPr>
      </w:pPr>
      <w:r>
        <w:rPr>
          <w:rFonts w:cstheme="minorHAnsi"/>
          <w:sz w:val="20"/>
          <w:szCs w:val="20"/>
        </w:rPr>
        <w:t>2020–2021</w:t>
      </w:r>
      <w:r>
        <w:rPr>
          <w:rFonts w:cstheme="minorHAnsi"/>
          <w:sz w:val="20"/>
          <w:szCs w:val="20"/>
        </w:rPr>
        <w:tab/>
      </w:r>
      <w:r>
        <w:rPr>
          <w:rFonts w:cstheme="minorHAnsi"/>
          <w:i/>
          <w:iCs/>
          <w:sz w:val="20"/>
          <w:szCs w:val="20"/>
        </w:rPr>
        <w:t>Fellow</w:t>
      </w:r>
      <w:r>
        <w:rPr>
          <w:rFonts w:cstheme="minorHAnsi"/>
          <w:sz w:val="20"/>
          <w:szCs w:val="20"/>
        </w:rPr>
        <w:t xml:space="preserve">, </w:t>
      </w:r>
      <w:proofErr w:type="spellStart"/>
      <w:r>
        <w:rPr>
          <w:rFonts w:cstheme="minorHAnsi"/>
          <w:sz w:val="20"/>
          <w:szCs w:val="20"/>
        </w:rPr>
        <w:t>Wissenschaftskolleg</w:t>
      </w:r>
      <w:proofErr w:type="spellEnd"/>
      <w:r>
        <w:rPr>
          <w:rFonts w:cstheme="minorHAnsi"/>
          <w:sz w:val="20"/>
          <w:szCs w:val="20"/>
        </w:rPr>
        <w:t xml:space="preserve"> </w:t>
      </w:r>
      <w:proofErr w:type="spellStart"/>
      <w:r>
        <w:rPr>
          <w:rFonts w:cstheme="minorHAnsi"/>
          <w:sz w:val="20"/>
          <w:szCs w:val="20"/>
        </w:rPr>
        <w:t>zu</w:t>
      </w:r>
      <w:proofErr w:type="spellEnd"/>
      <w:r>
        <w:rPr>
          <w:rFonts w:cstheme="minorHAnsi"/>
          <w:sz w:val="20"/>
          <w:szCs w:val="20"/>
        </w:rPr>
        <w:t xml:space="preserve"> Berlin</w:t>
      </w:r>
    </w:p>
    <w:p w14:paraId="66D71A09" w14:textId="286D1AF8" w:rsidR="009365FF" w:rsidRDefault="009365FF" w:rsidP="000824B8">
      <w:pPr>
        <w:tabs>
          <w:tab w:val="left" w:pos="1980"/>
          <w:tab w:val="right" w:pos="8640"/>
        </w:tabs>
        <w:spacing w:after="120"/>
        <w:ind w:left="1980" w:hanging="1980"/>
        <w:rPr>
          <w:rFonts w:cstheme="minorHAnsi"/>
          <w:sz w:val="20"/>
          <w:szCs w:val="20"/>
        </w:rPr>
      </w:pPr>
      <w:r>
        <w:rPr>
          <w:rFonts w:cstheme="minorHAnsi"/>
          <w:sz w:val="20"/>
          <w:szCs w:val="20"/>
        </w:rPr>
        <w:t>2020</w:t>
      </w:r>
      <w:r>
        <w:rPr>
          <w:rFonts w:cstheme="minorHAnsi"/>
          <w:sz w:val="20"/>
          <w:szCs w:val="20"/>
        </w:rPr>
        <w:tab/>
      </w:r>
      <w:r w:rsidRPr="009365FF">
        <w:rPr>
          <w:rFonts w:cstheme="minorHAnsi"/>
          <w:i/>
          <w:iCs/>
          <w:sz w:val="20"/>
          <w:szCs w:val="20"/>
        </w:rPr>
        <w:t>Member</w:t>
      </w:r>
      <w:r>
        <w:rPr>
          <w:rFonts w:cstheme="minorHAnsi"/>
          <w:sz w:val="20"/>
          <w:szCs w:val="20"/>
        </w:rPr>
        <w:t>, American Philosophical Society</w:t>
      </w:r>
    </w:p>
    <w:p w14:paraId="650EB3CB" w14:textId="77777777" w:rsidR="000824B8" w:rsidRPr="0084124F" w:rsidRDefault="000824B8" w:rsidP="000824B8">
      <w:pPr>
        <w:tabs>
          <w:tab w:val="left" w:pos="1980"/>
          <w:tab w:val="right" w:pos="8640"/>
        </w:tabs>
        <w:spacing w:after="120"/>
        <w:ind w:left="1980" w:hanging="1980"/>
        <w:rPr>
          <w:rFonts w:cstheme="minorHAnsi"/>
          <w:sz w:val="20"/>
          <w:szCs w:val="20"/>
        </w:rPr>
      </w:pPr>
      <w:r w:rsidRPr="0084124F">
        <w:rPr>
          <w:rFonts w:cstheme="minorHAnsi"/>
          <w:sz w:val="20"/>
          <w:szCs w:val="20"/>
        </w:rPr>
        <w:t>2018</w:t>
      </w:r>
      <w:r w:rsidRPr="0084124F">
        <w:rPr>
          <w:rFonts w:cstheme="minorHAnsi"/>
          <w:sz w:val="20"/>
          <w:szCs w:val="20"/>
        </w:rPr>
        <w:tab/>
      </w:r>
      <w:r w:rsidRPr="0084124F">
        <w:rPr>
          <w:rFonts w:cstheme="minorHAnsi"/>
          <w:i/>
          <w:sz w:val="20"/>
          <w:szCs w:val="20"/>
        </w:rPr>
        <w:t xml:space="preserve">Patrick </w:t>
      </w:r>
      <w:proofErr w:type="spellStart"/>
      <w:r w:rsidRPr="0084124F">
        <w:rPr>
          <w:rFonts w:cstheme="minorHAnsi"/>
          <w:i/>
          <w:sz w:val="20"/>
          <w:szCs w:val="20"/>
        </w:rPr>
        <w:t>Suppe</w:t>
      </w:r>
      <w:r w:rsidR="009C287D">
        <w:rPr>
          <w:rFonts w:cstheme="minorHAnsi"/>
          <w:i/>
          <w:sz w:val="20"/>
          <w:szCs w:val="20"/>
        </w:rPr>
        <w:t>s</w:t>
      </w:r>
      <w:proofErr w:type="spellEnd"/>
      <w:r w:rsidRPr="0084124F">
        <w:rPr>
          <w:rFonts w:cstheme="minorHAnsi"/>
          <w:i/>
          <w:sz w:val="20"/>
          <w:szCs w:val="20"/>
        </w:rPr>
        <w:t xml:space="preserve"> Prize</w:t>
      </w:r>
      <w:r w:rsidRPr="0084124F">
        <w:rPr>
          <w:rFonts w:cstheme="minorHAnsi"/>
          <w:sz w:val="20"/>
          <w:szCs w:val="20"/>
        </w:rPr>
        <w:t xml:space="preserve"> </w:t>
      </w:r>
      <w:r w:rsidRPr="0084124F">
        <w:rPr>
          <w:rFonts w:cstheme="minorHAnsi"/>
          <w:i/>
          <w:sz w:val="20"/>
          <w:szCs w:val="20"/>
        </w:rPr>
        <w:t xml:space="preserve">in </w:t>
      </w:r>
      <w:r w:rsidR="00603DA8">
        <w:rPr>
          <w:rFonts w:cstheme="minorHAnsi"/>
          <w:i/>
          <w:sz w:val="20"/>
          <w:szCs w:val="20"/>
        </w:rPr>
        <w:t xml:space="preserve">the </w:t>
      </w:r>
      <w:r w:rsidRPr="0084124F">
        <w:rPr>
          <w:rFonts w:cstheme="minorHAnsi"/>
          <w:i/>
          <w:sz w:val="20"/>
          <w:szCs w:val="20"/>
        </w:rPr>
        <w:t>History of Science</w:t>
      </w:r>
      <w:r w:rsidRPr="0084124F">
        <w:rPr>
          <w:rFonts w:cstheme="minorHAnsi"/>
          <w:sz w:val="20"/>
          <w:szCs w:val="20"/>
        </w:rPr>
        <w:t xml:space="preserve"> for </w:t>
      </w:r>
      <w:r w:rsidRPr="0084124F">
        <w:rPr>
          <w:rFonts w:cstheme="minorHAnsi"/>
          <w:i/>
          <w:sz w:val="20"/>
          <w:szCs w:val="20"/>
        </w:rPr>
        <w:t>Life Atomic: A History of Radioisotopes in Science and Medicine</w:t>
      </w:r>
      <w:r w:rsidRPr="0084124F">
        <w:rPr>
          <w:rFonts w:cstheme="minorHAnsi"/>
          <w:sz w:val="20"/>
          <w:szCs w:val="20"/>
        </w:rPr>
        <w:t>, awarded by the American Philosophical Society</w:t>
      </w:r>
    </w:p>
    <w:p w14:paraId="00145B80" w14:textId="77777777" w:rsidR="000824B8" w:rsidRPr="0084124F" w:rsidRDefault="000824B8" w:rsidP="000824B8">
      <w:pPr>
        <w:tabs>
          <w:tab w:val="left" w:pos="1980"/>
          <w:tab w:val="right" w:pos="8640"/>
        </w:tabs>
        <w:spacing w:after="120"/>
        <w:ind w:left="1980" w:hanging="1980"/>
        <w:rPr>
          <w:rFonts w:cstheme="minorHAnsi"/>
          <w:sz w:val="20"/>
          <w:szCs w:val="20"/>
        </w:rPr>
      </w:pPr>
      <w:r w:rsidRPr="0084124F">
        <w:rPr>
          <w:rFonts w:cstheme="minorHAnsi"/>
          <w:sz w:val="20"/>
          <w:szCs w:val="20"/>
        </w:rPr>
        <w:t>2016</w:t>
      </w:r>
      <w:r w:rsidRPr="0084124F">
        <w:rPr>
          <w:rFonts w:cstheme="minorHAnsi"/>
          <w:sz w:val="20"/>
          <w:szCs w:val="20"/>
        </w:rPr>
        <w:tab/>
      </w:r>
      <w:r w:rsidRPr="0084124F">
        <w:rPr>
          <w:rFonts w:cstheme="minorHAnsi"/>
          <w:i/>
          <w:sz w:val="20"/>
          <w:szCs w:val="20"/>
        </w:rPr>
        <w:t>Corresponding member</w:t>
      </w:r>
      <w:r w:rsidRPr="0084124F">
        <w:rPr>
          <w:rFonts w:cstheme="minorHAnsi"/>
          <w:sz w:val="20"/>
          <w:szCs w:val="20"/>
        </w:rPr>
        <w:t xml:space="preserve">, International Academy of the History of Science/Académie </w:t>
      </w:r>
      <w:proofErr w:type="spellStart"/>
      <w:r w:rsidRPr="0084124F">
        <w:rPr>
          <w:rFonts w:cstheme="minorHAnsi"/>
          <w:sz w:val="20"/>
          <w:szCs w:val="20"/>
        </w:rPr>
        <w:t>Internationale</w:t>
      </w:r>
      <w:proofErr w:type="spellEnd"/>
      <w:r w:rsidRPr="0084124F">
        <w:rPr>
          <w:rFonts w:cstheme="minorHAnsi"/>
          <w:sz w:val="20"/>
          <w:szCs w:val="20"/>
        </w:rPr>
        <w:t xml:space="preserve"> </w:t>
      </w:r>
      <w:proofErr w:type="spellStart"/>
      <w:r w:rsidRPr="0084124F">
        <w:rPr>
          <w:rFonts w:cstheme="minorHAnsi"/>
          <w:sz w:val="20"/>
          <w:szCs w:val="20"/>
        </w:rPr>
        <w:t>d’Histoire</w:t>
      </w:r>
      <w:proofErr w:type="spellEnd"/>
      <w:r w:rsidRPr="0084124F">
        <w:rPr>
          <w:rFonts w:cstheme="minorHAnsi"/>
          <w:sz w:val="20"/>
          <w:szCs w:val="20"/>
        </w:rPr>
        <w:t xml:space="preserve"> des Science</w:t>
      </w:r>
    </w:p>
    <w:p w14:paraId="2806EE6E" w14:textId="77777777" w:rsidR="000824B8" w:rsidRPr="0084124F" w:rsidRDefault="000824B8" w:rsidP="000824B8">
      <w:pPr>
        <w:pStyle w:val="Body"/>
        <w:tabs>
          <w:tab w:val="left" w:pos="9180"/>
          <w:tab w:val="left" w:pos="9270"/>
        </w:tabs>
        <w:spacing w:after="120" w:line="240" w:lineRule="auto"/>
        <w:ind w:right="180"/>
        <w:rPr>
          <w:rFonts w:asciiTheme="minorHAnsi" w:hAnsiTheme="minorHAnsi" w:cstheme="minorHAnsi"/>
          <w:sz w:val="20"/>
        </w:rPr>
      </w:pPr>
      <w:r w:rsidRPr="0084124F">
        <w:rPr>
          <w:rFonts w:asciiTheme="minorHAnsi" w:hAnsiTheme="minorHAnsi" w:cstheme="minorHAnsi"/>
          <w:sz w:val="20"/>
        </w:rPr>
        <w:t>2015–2016</w:t>
      </w:r>
      <w:r w:rsidRPr="0084124F">
        <w:rPr>
          <w:rFonts w:asciiTheme="minorHAnsi" w:hAnsiTheme="minorHAnsi" w:cstheme="minorHAnsi"/>
          <w:sz w:val="20"/>
        </w:rPr>
        <w:tab/>
      </w:r>
      <w:r w:rsidRPr="0084124F">
        <w:rPr>
          <w:rFonts w:asciiTheme="minorHAnsi" w:hAnsiTheme="minorHAnsi" w:cstheme="minorHAnsi"/>
          <w:i/>
          <w:sz w:val="20"/>
        </w:rPr>
        <w:t>Presidential Fellow</w:t>
      </w:r>
      <w:r w:rsidRPr="0084124F">
        <w:rPr>
          <w:rFonts w:asciiTheme="minorHAnsi" w:hAnsiTheme="minorHAnsi" w:cstheme="minorHAnsi"/>
          <w:sz w:val="20"/>
        </w:rPr>
        <w:t>, Chemical Heritage Foundation</w:t>
      </w:r>
    </w:p>
    <w:p w14:paraId="2CF5BCE4" w14:textId="77777777" w:rsidR="000824B8" w:rsidRPr="0084124F" w:rsidRDefault="000824B8" w:rsidP="000824B8">
      <w:pPr>
        <w:pStyle w:val="Body"/>
        <w:tabs>
          <w:tab w:val="left" w:pos="9180"/>
          <w:tab w:val="left" w:pos="9270"/>
        </w:tabs>
        <w:spacing w:after="120" w:line="240" w:lineRule="auto"/>
        <w:ind w:right="180"/>
        <w:rPr>
          <w:rFonts w:asciiTheme="minorHAnsi" w:hAnsiTheme="minorHAnsi" w:cstheme="minorHAnsi"/>
          <w:sz w:val="20"/>
        </w:rPr>
      </w:pPr>
      <w:r w:rsidRPr="0084124F">
        <w:rPr>
          <w:rFonts w:asciiTheme="minorHAnsi" w:hAnsiTheme="minorHAnsi" w:cstheme="minorHAnsi"/>
          <w:sz w:val="20"/>
        </w:rPr>
        <w:t>2009</w:t>
      </w:r>
      <w:r w:rsidRPr="0084124F">
        <w:rPr>
          <w:rFonts w:asciiTheme="minorHAnsi" w:hAnsiTheme="minorHAnsi" w:cstheme="minorHAnsi"/>
          <w:sz w:val="20"/>
        </w:rPr>
        <w:tab/>
      </w:r>
      <w:r w:rsidRPr="0084124F">
        <w:rPr>
          <w:rFonts w:asciiTheme="minorHAnsi" w:hAnsiTheme="minorHAnsi" w:cstheme="minorHAnsi"/>
          <w:i/>
          <w:sz w:val="20"/>
        </w:rPr>
        <w:t>Price/Webster Prize</w:t>
      </w:r>
      <w:r w:rsidRPr="0084124F">
        <w:rPr>
          <w:rFonts w:asciiTheme="minorHAnsi" w:hAnsiTheme="minorHAnsi" w:cstheme="minorHAnsi"/>
          <w:sz w:val="20"/>
        </w:rPr>
        <w:t xml:space="preserve"> for “After the Double Helix: Rosalind Franklin’s Research on </w:t>
      </w:r>
      <w:r w:rsidRPr="0084124F">
        <w:rPr>
          <w:rFonts w:asciiTheme="minorHAnsi" w:hAnsiTheme="minorHAnsi" w:cstheme="minorHAnsi"/>
          <w:i/>
          <w:sz w:val="20"/>
        </w:rPr>
        <w:t>Tobacco mosaic virus</w:t>
      </w:r>
      <w:r w:rsidRPr="0084124F">
        <w:rPr>
          <w:rFonts w:asciiTheme="minorHAnsi" w:hAnsiTheme="minorHAnsi" w:cstheme="minorHAnsi"/>
          <w:sz w:val="20"/>
        </w:rPr>
        <w:t xml:space="preserve">” </w:t>
      </w:r>
      <w:r w:rsidR="00390C4E" w:rsidRPr="0084124F">
        <w:rPr>
          <w:rFonts w:asciiTheme="minorHAnsi" w:hAnsiTheme="minorHAnsi" w:cstheme="minorHAnsi"/>
          <w:sz w:val="20"/>
        </w:rPr>
        <w:t xml:space="preserve">with Gregory Morgan, </w:t>
      </w:r>
      <w:r w:rsidR="00603DA8">
        <w:rPr>
          <w:rFonts w:asciiTheme="minorHAnsi" w:hAnsiTheme="minorHAnsi" w:cstheme="minorHAnsi"/>
          <w:sz w:val="20"/>
        </w:rPr>
        <w:t xml:space="preserve">awarded by the </w:t>
      </w:r>
      <w:r w:rsidRPr="0084124F">
        <w:rPr>
          <w:rFonts w:asciiTheme="minorHAnsi" w:hAnsiTheme="minorHAnsi" w:cstheme="minorHAnsi"/>
          <w:sz w:val="20"/>
        </w:rPr>
        <w:t>History of Science Society</w:t>
      </w:r>
    </w:p>
    <w:p w14:paraId="6A5C5084" w14:textId="77777777" w:rsidR="000824B8" w:rsidRPr="0084124F" w:rsidRDefault="000824B8" w:rsidP="000824B8">
      <w:pPr>
        <w:pStyle w:val="Body"/>
        <w:tabs>
          <w:tab w:val="left" w:pos="9180"/>
          <w:tab w:val="left" w:pos="9270"/>
        </w:tabs>
        <w:spacing w:after="120" w:line="240" w:lineRule="auto"/>
        <w:ind w:right="180"/>
        <w:rPr>
          <w:rFonts w:asciiTheme="minorHAnsi" w:hAnsiTheme="minorHAnsi" w:cstheme="minorHAnsi"/>
          <w:sz w:val="20"/>
        </w:rPr>
      </w:pPr>
      <w:r w:rsidRPr="0084124F">
        <w:rPr>
          <w:rFonts w:asciiTheme="minorHAnsi" w:hAnsiTheme="minorHAnsi" w:cstheme="minorHAnsi"/>
          <w:sz w:val="20"/>
        </w:rPr>
        <w:t>2008</w:t>
      </w:r>
      <w:r w:rsidRPr="0084124F">
        <w:rPr>
          <w:rFonts w:asciiTheme="minorHAnsi" w:hAnsiTheme="minorHAnsi" w:cstheme="minorHAnsi"/>
          <w:sz w:val="20"/>
        </w:rPr>
        <w:tab/>
      </w:r>
      <w:r w:rsidRPr="0084124F">
        <w:rPr>
          <w:rFonts w:asciiTheme="minorHAnsi" w:hAnsiTheme="minorHAnsi" w:cstheme="minorHAnsi"/>
          <w:i/>
          <w:sz w:val="20"/>
        </w:rPr>
        <w:t>Fellow</w:t>
      </w:r>
      <w:r w:rsidRPr="0084124F">
        <w:rPr>
          <w:rFonts w:asciiTheme="minorHAnsi" w:hAnsiTheme="minorHAnsi" w:cstheme="minorHAnsi"/>
          <w:sz w:val="20"/>
        </w:rPr>
        <w:t>, American Association for the Advancement of Science</w:t>
      </w:r>
    </w:p>
    <w:p w14:paraId="7289C20C" w14:textId="77777777" w:rsidR="000824B8" w:rsidRPr="0084124F" w:rsidRDefault="000824B8" w:rsidP="000824B8">
      <w:pPr>
        <w:pStyle w:val="Body"/>
        <w:tabs>
          <w:tab w:val="left" w:pos="9180"/>
          <w:tab w:val="left" w:pos="9270"/>
        </w:tabs>
        <w:spacing w:after="120" w:line="240" w:lineRule="auto"/>
        <w:ind w:right="180"/>
        <w:rPr>
          <w:rFonts w:asciiTheme="minorHAnsi" w:hAnsiTheme="minorHAnsi" w:cstheme="minorHAnsi"/>
          <w:sz w:val="20"/>
        </w:rPr>
      </w:pPr>
      <w:r w:rsidRPr="0084124F">
        <w:rPr>
          <w:rFonts w:asciiTheme="minorHAnsi" w:hAnsiTheme="minorHAnsi" w:cstheme="minorHAnsi"/>
          <w:sz w:val="20"/>
        </w:rPr>
        <w:t>2007–2011</w:t>
      </w:r>
      <w:r w:rsidRPr="0084124F">
        <w:rPr>
          <w:rFonts w:asciiTheme="minorHAnsi" w:hAnsiTheme="minorHAnsi" w:cstheme="minorHAnsi"/>
          <w:sz w:val="20"/>
        </w:rPr>
        <w:tab/>
      </w:r>
      <w:r w:rsidRPr="0084124F">
        <w:rPr>
          <w:rFonts w:asciiTheme="minorHAnsi" w:hAnsiTheme="minorHAnsi" w:cstheme="minorHAnsi"/>
          <w:i/>
          <w:sz w:val="20"/>
        </w:rPr>
        <w:t>National Institutes of Health</w:t>
      </w:r>
      <w:r w:rsidRPr="0084124F">
        <w:rPr>
          <w:rFonts w:asciiTheme="minorHAnsi" w:hAnsiTheme="minorHAnsi" w:cstheme="minorHAnsi"/>
          <w:sz w:val="20"/>
        </w:rPr>
        <w:t>, National Library of Medicine Grants for Scholarly Works in Biomedicine and Health, “Atoms for Peace and Health,” 5G13LM9100</w:t>
      </w:r>
    </w:p>
    <w:p w14:paraId="29E64E5B" w14:textId="77777777" w:rsidR="000824B8" w:rsidRPr="0084124F" w:rsidRDefault="000824B8" w:rsidP="000824B8">
      <w:pPr>
        <w:pStyle w:val="Body"/>
        <w:tabs>
          <w:tab w:val="left" w:pos="9180"/>
          <w:tab w:val="left" w:pos="9270"/>
        </w:tabs>
        <w:spacing w:after="120" w:line="240" w:lineRule="auto"/>
        <w:ind w:right="90"/>
        <w:rPr>
          <w:rFonts w:asciiTheme="minorHAnsi" w:hAnsiTheme="minorHAnsi" w:cstheme="minorHAnsi"/>
          <w:sz w:val="20"/>
        </w:rPr>
      </w:pPr>
      <w:r w:rsidRPr="0084124F">
        <w:rPr>
          <w:rFonts w:asciiTheme="minorHAnsi" w:hAnsiTheme="minorHAnsi" w:cstheme="minorHAnsi"/>
          <w:sz w:val="20"/>
        </w:rPr>
        <w:t>2006–2007</w:t>
      </w:r>
      <w:r w:rsidRPr="0084124F">
        <w:rPr>
          <w:rFonts w:asciiTheme="minorHAnsi" w:hAnsiTheme="minorHAnsi" w:cstheme="minorHAnsi"/>
          <w:sz w:val="20"/>
        </w:rPr>
        <w:tab/>
      </w:r>
      <w:r w:rsidRPr="0084124F">
        <w:rPr>
          <w:rFonts w:asciiTheme="minorHAnsi" w:hAnsiTheme="minorHAnsi" w:cstheme="minorHAnsi"/>
          <w:i/>
          <w:sz w:val="20"/>
        </w:rPr>
        <w:t>National Endowment for the Humanities Fellowship Award</w:t>
      </w:r>
      <w:r w:rsidRPr="0084124F">
        <w:rPr>
          <w:rFonts w:asciiTheme="minorHAnsi" w:hAnsiTheme="minorHAnsi" w:cstheme="minorHAnsi"/>
          <w:sz w:val="20"/>
        </w:rPr>
        <w:t>, “Atoms for Peace and Health”</w:t>
      </w:r>
    </w:p>
    <w:p w14:paraId="0358C69D" w14:textId="77777777" w:rsidR="00F37C11" w:rsidRPr="0084124F" w:rsidRDefault="00F37C11" w:rsidP="000824B8">
      <w:pPr>
        <w:pStyle w:val="Body"/>
        <w:tabs>
          <w:tab w:val="left" w:pos="9180"/>
          <w:tab w:val="left" w:pos="9270"/>
        </w:tabs>
        <w:spacing w:after="120" w:line="240" w:lineRule="auto"/>
        <w:ind w:right="90"/>
        <w:rPr>
          <w:rFonts w:asciiTheme="minorHAnsi" w:hAnsiTheme="minorHAnsi" w:cstheme="minorHAnsi"/>
          <w:sz w:val="20"/>
        </w:rPr>
      </w:pPr>
      <w:r w:rsidRPr="0084124F">
        <w:rPr>
          <w:rFonts w:asciiTheme="minorHAnsi" w:hAnsiTheme="minorHAnsi" w:cstheme="minorHAnsi"/>
          <w:sz w:val="20"/>
        </w:rPr>
        <w:tab/>
      </w:r>
      <w:r w:rsidRPr="0084124F">
        <w:rPr>
          <w:rFonts w:asciiTheme="minorHAnsi" w:hAnsiTheme="minorHAnsi" w:cstheme="minorHAnsi"/>
          <w:i/>
          <w:sz w:val="20"/>
        </w:rPr>
        <w:t>ACLS Frederick Burkhardt Fellowship for Recently-Tenured Scholars</w:t>
      </w:r>
      <w:r w:rsidRPr="0084124F">
        <w:rPr>
          <w:rFonts w:asciiTheme="minorHAnsi" w:hAnsiTheme="minorHAnsi" w:cstheme="minorHAnsi"/>
          <w:sz w:val="20"/>
        </w:rPr>
        <w:t>, declined</w:t>
      </w:r>
    </w:p>
    <w:p w14:paraId="7FC8286F" w14:textId="77777777" w:rsidR="000824B8" w:rsidRPr="0084124F" w:rsidRDefault="000824B8" w:rsidP="000824B8">
      <w:pPr>
        <w:pStyle w:val="Body"/>
        <w:tabs>
          <w:tab w:val="left" w:pos="9180"/>
          <w:tab w:val="left" w:pos="9270"/>
        </w:tabs>
        <w:spacing w:after="120" w:line="240" w:lineRule="auto"/>
        <w:ind w:right="180"/>
        <w:rPr>
          <w:rFonts w:asciiTheme="minorHAnsi" w:hAnsiTheme="minorHAnsi" w:cstheme="minorHAnsi"/>
          <w:sz w:val="20"/>
        </w:rPr>
      </w:pPr>
      <w:r w:rsidRPr="0084124F">
        <w:rPr>
          <w:rFonts w:asciiTheme="minorHAnsi" w:hAnsiTheme="minorHAnsi" w:cstheme="minorHAnsi"/>
          <w:sz w:val="20"/>
        </w:rPr>
        <w:t>1999–2006</w:t>
      </w:r>
      <w:r w:rsidRPr="0084124F">
        <w:rPr>
          <w:rFonts w:asciiTheme="minorHAnsi" w:hAnsiTheme="minorHAnsi" w:cstheme="minorHAnsi"/>
          <w:i/>
          <w:sz w:val="20"/>
        </w:rPr>
        <w:tab/>
        <w:t xml:space="preserve">National Science Foundation CAREER Award, </w:t>
      </w:r>
      <w:r w:rsidRPr="0084124F">
        <w:rPr>
          <w:rFonts w:asciiTheme="minorHAnsi" w:hAnsiTheme="minorHAnsi" w:cstheme="minorHAnsi"/>
          <w:sz w:val="20"/>
        </w:rPr>
        <w:t>“Life Science in the Atomic Age,” SBE 98-75012</w:t>
      </w:r>
    </w:p>
    <w:p w14:paraId="3CC41B64" w14:textId="77777777" w:rsidR="000824B8" w:rsidRPr="0084124F" w:rsidRDefault="000824B8" w:rsidP="000824B8">
      <w:pPr>
        <w:pStyle w:val="Body"/>
        <w:tabs>
          <w:tab w:val="left" w:pos="9180"/>
          <w:tab w:val="left" w:pos="9270"/>
        </w:tabs>
        <w:spacing w:after="120" w:line="240" w:lineRule="auto"/>
        <w:ind w:right="180"/>
        <w:rPr>
          <w:rFonts w:asciiTheme="minorHAnsi" w:hAnsiTheme="minorHAnsi" w:cstheme="minorHAnsi"/>
          <w:sz w:val="20"/>
        </w:rPr>
      </w:pPr>
      <w:r w:rsidRPr="0084124F">
        <w:rPr>
          <w:rFonts w:asciiTheme="minorHAnsi" w:hAnsiTheme="minorHAnsi" w:cstheme="minorHAnsi"/>
          <w:sz w:val="20"/>
        </w:rPr>
        <w:t>1998</w:t>
      </w:r>
      <w:r w:rsidRPr="0084124F">
        <w:rPr>
          <w:rFonts w:asciiTheme="minorHAnsi" w:hAnsiTheme="minorHAnsi" w:cstheme="minorHAnsi"/>
          <w:sz w:val="20"/>
        </w:rPr>
        <w:tab/>
      </w:r>
      <w:r w:rsidRPr="0084124F">
        <w:rPr>
          <w:rFonts w:asciiTheme="minorHAnsi" w:hAnsiTheme="minorHAnsi" w:cstheme="minorHAnsi"/>
          <w:i/>
          <w:sz w:val="20"/>
        </w:rPr>
        <w:t>President’s Award for Distinguished Teaching,</w:t>
      </w:r>
      <w:r w:rsidRPr="0084124F">
        <w:rPr>
          <w:rFonts w:asciiTheme="minorHAnsi" w:hAnsiTheme="minorHAnsi" w:cstheme="minorHAnsi"/>
          <w:sz w:val="20"/>
        </w:rPr>
        <w:t xml:space="preserve"> Princeton University, </w:t>
      </w:r>
    </w:p>
    <w:p w14:paraId="4A5BA8EA" w14:textId="77777777" w:rsidR="000824B8" w:rsidRPr="0084124F" w:rsidRDefault="000824B8" w:rsidP="000824B8">
      <w:pPr>
        <w:pStyle w:val="Body"/>
        <w:tabs>
          <w:tab w:val="left" w:pos="9180"/>
          <w:tab w:val="left" w:pos="9270"/>
        </w:tabs>
        <w:spacing w:after="120" w:line="240" w:lineRule="auto"/>
        <w:ind w:right="180"/>
        <w:rPr>
          <w:rFonts w:asciiTheme="minorHAnsi" w:hAnsiTheme="minorHAnsi" w:cstheme="minorHAnsi"/>
          <w:sz w:val="20"/>
        </w:rPr>
      </w:pPr>
      <w:r w:rsidRPr="0084124F">
        <w:rPr>
          <w:rFonts w:asciiTheme="minorHAnsi" w:hAnsiTheme="minorHAnsi" w:cstheme="minorHAnsi"/>
          <w:sz w:val="20"/>
        </w:rPr>
        <w:t>1998–2001</w:t>
      </w:r>
      <w:r w:rsidRPr="0084124F">
        <w:rPr>
          <w:rFonts w:asciiTheme="minorHAnsi" w:hAnsiTheme="minorHAnsi" w:cstheme="minorHAnsi"/>
          <w:sz w:val="20"/>
        </w:rPr>
        <w:tab/>
      </w:r>
      <w:r w:rsidRPr="0084124F">
        <w:rPr>
          <w:rFonts w:asciiTheme="minorHAnsi" w:hAnsiTheme="minorHAnsi" w:cstheme="minorHAnsi"/>
          <w:i/>
          <w:sz w:val="20"/>
        </w:rPr>
        <w:t>Philip and Beulah Rollins Bicentennial Preceptorship</w:t>
      </w:r>
    </w:p>
    <w:p w14:paraId="396BEDD4" w14:textId="77777777" w:rsidR="000824B8" w:rsidRPr="0084124F" w:rsidRDefault="000824B8" w:rsidP="000824B8">
      <w:pPr>
        <w:pStyle w:val="Body"/>
        <w:tabs>
          <w:tab w:val="left" w:pos="9270"/>
        </w:tabs>
        <w:spacing w:after="120" w:line="240" w:lineRule="auto"/>
        <w:rPr>
          <w:rFonts w:asciiTheme="minorHAnsi" w:hAnsiTheme="minorHAnsi" w:cstheme="minorHAnsi"/>
          <w:sz w:val="20"/>
        </w:rPr>
      </w:pPr>
      <w:r w:rsidRPr="0084124F">
        <w:rPr>
          <w:rFonts w:asciiTheme="minorHAnsi" w:hAnsiTheme="minorHAnsi" w:cstheme="minorHAnsi"/>
          <w:sz w:val="20"/>
        </w:rPr>
        <w:lastRenderedPageBreak/>
        <w:t>1994–1998</w:t>
      </w:r>
      <w:r w:rsidRPr="0084124F">
        <w:rPr>
          <w:rFonts w:asciiTheme="minorHAnsi" w:hAnsiTheme="minorHAnsi" w:cstheme="minorHAnsi"/>
          <w:sz w:val="20"/>
        </w:rPr>
        <w:tab/>
      </w:r>
      <w:r w:rsidRPr="0084124F">
        <w:rPr>
          <w:rFonts w:asciiTheme="minorHAnsi" w:hAnsiTheme="minorHAnsi" w:cstheme="minorHAnsi"/>
          <w:i/>
          <w:sz w:val="20"/>
        </w:rPr>
        <w:t>National Science Foundation Scholars’ Award</w:t>
      </w:r>
      <w:r w:rsidRPr="0084124F">
        <w:rPr>
          <w:rFonts w:asciiTheme="minorHAnsi" w:hAnsiTheme="minorHAnsi" w:cstheme="minorHAnsi"/>
          <w:sz w:val="20"/>
        </w:rPr>
        <w:t>, “The Biography of a Virus,” Program in Science &amp; Technology Studies, SBE 94-12291</w:t>
      </w:r>
    </w:p>
    <w:p w14:paraId="7C8FA92A" w14:textId="77777777" w:rsidR="000824B8" w:rsidRPr="0084124F" w:rsidRDefault="000824B8" w:rsidP="000824B8">
      <w:pPr>
        <w:tabs>
          <w:tab w:val="right" w:pos="8640"/>
        </w:tabs>
        <w:spacing w:after="120"/>
        <w:ind w:left="1980" w:hanging="1980"/>
        <w:rPr>
          <w:rFonts w:cstheme="minorHAnsi"/>
          <w:sz w:val="20"/>
          <w:szCs w:val="20"/>
        </w:rPr>
      </w:pPr>
      <w:r w:rsidRPr="0084124F">
        <w:rPr>
          <w:rFonts w:cstheme="minorHAnsi"/>
          <w:sz w:val="20"/>
          <w:szCs w:val="20"/>
        </w:rPr>
        <w:t>1991–1993</w:t>
      </w:r>
      <w:r w:rsidRPr="0084124F">
        <w:rPr>
          <w:rFonts w:cstheme="minorHAnsi"/>
          <w:sz w:val="20"/>
          <w:szCs w:val="20"/>
        </w:rPr>
        <w:tab/>
      </w:r>
      <w:r w:rsidRPr="0084124F">
        <w:rPr>
          <w:rFonts w:cstheme="minorHAnsi"/>
          <w:i/>
          <w:sz w:val="20"/>
          <w:szCs w:val="20"/>
        </w:rPr>
        <w:t>National Science Foundation Postdoctoral Award</w:t>
      </w:r>
      <w:r w:rsidRPr="0084124F">
        <w:rPr>
          <w:rFonts w:cstheme="minorHAnsi"/>
          <w:sz w:val="20"/>
          <w:szCs w:val="20"/>
        </w:rPr>
        <w:t>, Program in Science &amp; Technology Studies, SBE 90-03042</w:t>
      </w:r>
    </w:p>
    <w:p w14:paraId="2E59B794" w14:textId="77777777" w:rsidR="000824B8" w:rsidRPr="0084124F" w:rsidRDefault="000824B8" w:rsidP="0094279D">
      <w:pPr>
        <w:tabs>
          <w:tab w:val="right" w:pos="8640"/>
        </w:tabs>
        <w:ind w:left="2160" w:hanging="2160"/>
        <w:rPr>
          <w:rFonts w:cstheme="minorHAnsi"/>
          <w:sz w:val="20"/>
          <w:szCs w:val="20"/>
        </w:rPr>
      </w:pPr>
    </w:p>
    <w:p w14:paraId="42E48467" w14:textId="77777777" w:rsidR="0094279D" w:rsidRPr="0084124F" w:rsidRDefault="00694B4A" w:rsidP="00D52C3D">
      <w:pPr>
        <w:tabs>
          <w:tab w:val="right" w:pos="8640"/>
        </w:tabs>
        <w:spacing w:after="120"/>
        <w:rPr>
          <w:rFonts w:cstheme="minorHAnsi"/>
          <w:b/>
          <w:sz w:val="20"/>
          <w:szCs w:val="20"/>
        </w:rPr>
      </w:pPr>
      <w:r w:rsidRPr="0084124F">
        <w:rPr>
          <w:rFonts w:cstheme="minorHAnsi"/>
          <w:b/>
          <w:sz w:val="22"/>
          <w:szCs w:val="22"/>
        </w:rPr>
        <w:t>P</w:t>
      </w:r>
      <w:r w:rsidRPr="0084124F">
        <w:rPr>
          <w:rFonts w:cstheme="minorHAnsi"/>
          <w:b/>
          <w:sz w:val="20"/>
          <w:szCs w:val="20"/>
        </w:rPr>
        <w:t>UBLICATIONS</w:t>
      </w:r>
    </w:p>
    <w:p w14:paraId="53B842E0" w14:textId="77777777" w:rsidR="00694B4A" w:rsidRPr="0084124F" w:rsidRDefault="00694B4A" w:rsidP="008535E6">
      <w:pPr>
        <w:tabs>
          <w:tab w:val="right" w:pos="8640"/>
        </w:tabs>
        <w:spacing w:after="120"/>
        <w:rPr>
          <w:rFonts w:cstheme="minorHAnsi"/>
          <w:b/>
          <w:sz w:val="20"/>
          <w:szCs w:val="20"/>
        </w:rPr>
      </w:pPr>
      <w:r w:rsidRPr="0084124F">
        <w:rPr>
          <w:rFonts w:cstheme="minorHAnsi"/>
          <w:b/>
          <w:sz w:val="20"/>
          <w:szCs w:val="20"/>
        </w:rPr>
        <w:t>Books</w:t>
      </w:r>
    </w:p>
    <w:p w14:paraId="5EEA74F3" w14:textId="77777777" w:rsidR="00694B4A" w:rsidRPr="0084124F" w:rsidRDefault="00694B4A" w:rsidP="003C7293">
      <w:pPr>
        <w:tabs>
          <w:tab w:val="left" w:pos="1980"/>
          <w:tab w:val="right" w:pos="8640"/>
        </w:tabs>
        <w:spacing w:after="120"/>
        <w:ind w:left="1987" w:hanging="1987"/>
        <w:rPr>
          <w:rFonts w:cstheme="minorHAnsi"/>
          <w:sz w:val="20"/>
          <w:szCs w:val="20"/>
        </w:rPr>
      </w:pPr>
      <w:r w:rsidRPr="0084124F">
        <w:rPr>
          <w:rFonts w:cstheme="minorHAnsi"/>
          <w:sz w:val="20"/>
          <w:szCs w:val="20"/>
        </w:rPr>
        <w:t>2013</w:t>
      </w:r>
      <w:r w:rsidRPr="0084124F">
        <w:rPr>
          <w:rFonts w:cstheme="minorHAnsi"/>
          <w:sz w:val="20"/>
          <w:szCs w:val="20"/>
        </w:rPr>
        <w:tab/>
      </w:r>
      <w:r w:rsidRPr="0084124F">
        <w:rPr>
          <w:rFonts w:cstheme="minorHAnsi"/>
          <w:i/>
          <w:sz w:val="20"/>
          <w:szCs w:val="20"/>
        </w:rPr>
        <w:t>Life Atomic: A History of Radioisotopes in Science and Medicine</w:t>
      </w:r>
      <w:r w:rsidRPr="0084124F">
        <w:rPr>
          <w:rFonts w:cstheme="minorHAnsi"/>
          <w:sz w:val="20"/>
          <w:szCs w:val="20"/>
        </w:rPr>
        <w:t>, University of Chicago Press (paper edition issued 2015)</w:t>
      </w:r>
      <w:r w:rsidRPr="0084124F">
        <w:rPr>
          <w:rFonts w:cstheme="minorHAnsi"/>
          <w:sz w:val="20"/>
          <w:szCs w:val="20"/>
        </w:rPr>
        <w:br/>
      </w:r>
      <w:r w:rsidRPr="0084124F">
        <w:rPr>
          <w:rFonts w:cstheme="minorHAnsi"/>
          <w:i/>
          <w:sz w:val="20"/>
          <w:szCs w:val="20"/>
        </w:rPr>
        <w:t xml:space="preserve">Choice Magazine: </w:t>
      </w:r>
      <w:r w:rsidRPr="0084124F">
        <w:rPr>
          <w:rFonts w:cstheme="minorHAnsi"/>
          <w:sz w:val="20"/>
          <w:szCs w:val="20"/>
        </w:rPr>
        <w:t>Choice Outstanding Academic Title, 2014</w:t>
      </w:r>
      <w:r w:rsidRPr="0084124F">
        <w:rPr>
          <w:rFonts w:cstheme="minorHAnsi"/>
          <w:sz w:val="20"/>
          <w:szCs w:val="20"/>
        </w:rPr>
        <w:br/>
      </w:r>
      <w:r w:rsidRPr="0084124F">
        <w:rPr>
          <w:rFonts w:cstheme="minorHAnsi"/>
          <w:i/>
          <w:sz w:val="20"/>
          <w:szCs w:val="20"/>
        </w:rPr>
        <w:t>American Philosophical Society</w:t>
      </w:r>
      <w:r w:rsidRPr="0084124F">
        <w:rPr>
          <w:rFonts w:cstheme="minorHAnsi"/>
          <w:sz w:val="20"/>
          <w:szCs w:val="20"/>
        </w:rPr>
        <w:t xml:space="preserve">: Patrick </w:t>
      </w:r>
      <w:proofErr w:type="spellStart"/>
      <w:r w:rsidRPr="0084124F">
        <w:rPr>
          <w:rFonts w:cstheme="minorHAnsi"/>
          <w:sz w:val="20"/>
          <w:szCs w:val="20"/>
        </w:rPr>
        <w:t>Suppes</w:t>
      </w:r>
      <w:proofErr w:type="spellEnd"/>
      <w:r w:rsidRPr="0084124F">
        <w:rPr>
          <w:rFonts w:cstheme="minorHAnsi"/>
          <w:sz w:val="20"/>
          <w:szCs w:val="20"/>
        </w:rPr>
        <w:t xml:space="preserve"> Prize in the History of Science, 2018</w:t>
      </w:r>
    </w:p>
    <w:p w14:paraId="6395657E" w14:textId="77777777" w:rsidR="0094076A" w:rsidRDefault="0094076A" w:rsidP="003C7293">
      <w:pPr>
        <w:tabs>
          <w:tab w:val="left" w:pos="1980"/>
          <w:tab w:val="right" w:pos="8640"/>
        </w:tabs>
        <w:spacing w:after="120"/>
        <w:ind w:left="1987" w:hanging="1987"/>
        <w:rPr>
          <w:rFonts w:cstheme="minorHAnsi"/>
          <w:sz w:val="20"/>
          <w:szCs w:val="20"/>
        </w:rPr>
      </w:pPr>
      <w:r w:rsidRPr="0084124F">
        <w:rPr>
          <w:rFonts w:cstheme="minorHAnsi"/>
          <w:sz w:val="20"/>
          <w:szCs w:val="20"/>
        </w:rPr>
        <w:tab/>
        <w:t xml:space="preserve">Chapter 4 reprinted as “Radioisotopes as Political Instruments from Truman to Eisenhower,” in </w:t>
      </w:r>
      <w:r w:rsidRPr="0084124F">
        <w:rPr>
          <w:rFonts w:cstheme="minorHAnsi"/>
          <w:i/>
          <w:sz w:val="20"/>
          <w:szCs w:val="20"/>
        </w:rPr>
        <w:t>Nuclear Energy and the Legacy of Harry S. Truman</w:t>
      </w:r>
      <w:r w:rsidRPr="0084124F">
        <w:rPr>
          <w:rFonts w:cstheme="minorHAnsi"/>
          <w:sz w:val="20"/>
          <w:szCs w:val="20"/>
        </w:rPr>
        <w:t>, edited by J. Samuel Walker (Truman State University Press, 2016), 108–145</w:t>
      </w:r>
    </w:p>
    <w:p w14:paraId="75637D18" w14:textId="77777777" w:rsidR="001B2CF5" w:rsidRPr="0084124F" w:rsidRDefault="001B2CF5" w:rsidP="003C7293">
      <w:pPr>
        <w:tabs>
          <w:tab w:val="left" w:pos="1980"/>
          <w:tab w:val="right" w:pos="8640"/>
        </w:tabs>
        <w:spacing w:after="120"/>
        <w:ind w:left="1987" w:hanging="1987"/>
        <w:rPr>
          <w:rFonts w:cstheme="minorHAnsi"/>
          <w:sz w:val="20"/>
          <w:szCs w:val="20"/>
        </w:rPr>
      </w:pPr>
      <w:r>
        <w:rPr>
          <w:rFonts w:cstheme="minorHAnsi"/>
          <w:sz w:val="20"/>
          <w:szCs w:val="20"/>
        </w:rPr>
        <w:tab/>
        <w:t>Chinese translation in press</w:t>
      </w:r>
      <w:r w:rsidR="006C5F13">
        <w:rPr>
          <w:rFonts w:cstheme="minorHAnsi"/>
          <w:sz w:val="20"/>
          <w:szCs w:val="20"/>
        </w:rPr>
        <w:t xml:space="preserve">, </w:t>
      </w:r>
      <w:r w:rsidR="008B6CE1">
        <w:rPr>
          <w:rFonts w:cstheme="minorHAnsi"/>
          <w:sz w:val="20"/>
          <w:szCs w:val="20"/>
        </w:rPr>
        <w:t>Ts</w:t>
      </w:r>
      <w:r w:rsidR="006C5F13">
        <w:rPr>
          <w:rFonts w:cstheme="minorHAnsi"/>
          <w:sz w:val="20"/>
          <w:szCs w:val="20"/>
        </w:rPr>
        <w:t>inghua University Press</w:t>
      </w:r>
    </w:p>
    <w:p w14:paraId="04C2F842" w14:textId="77777777" w:rsidR="00694B4A" w:rsidRPr="0084124F" w:rsidRDefault="00694B4A" w:rsidP="00694B4A">
      <w:pPr>
        <w:tabs>
          <w:tab w:val="left" w:pos="1980"/>
          <w:tab w:val="right" w:pos="8640"/>
        </w:tabs>
        <w:ind w:left="1987" w:hanging="1987"/>
        <w:rPr>
          <w:rFonts w:cstheme="minorHAnsi"/>
          <w:sz w:val="20"/>
          <w:szCs w:val="20"/>
        </w:rPr>
      </w:pPr>
      <w:r w:rsidRPr="0084124F">
        <w:rPr>
          <w:rFonts w:cstheme="minorHAnsi"/>
          <w:sz w:val="20"/>
          <w:szCs w:val="20"/>
        </w:rPr>
        <w:t>2002</w:t>
      </w:r>
      <w:r w:rsidRPr="0084124F">
        <w:rPr>
          <w:rFonts w:cstheme="minorHAnsi"/>
          <w:sz w:val="20"/>
          <w:szCs w:val="20"/>
        </w:rPr>
        <w:tab/>
      </w:r>
      <w:r w:rsidRPr="0084124F">
        <w:rPr>
          <w:rFonts w:cstheme="minorHAnsi"/>
          <w:i/>
          <w:sz w:val="20"/>
          <w:szCs w:val="20"/>
        </w:rPr>
        <w:t>The Life of a Virus: Tobacco Mosaic Virus as an Experimental Model</w:t>
      </w:r>
      <w:r w:rsidRPr="0084124F">
        <w:rPr>
          <w:rFonts w:cstheme="minorHAnsi"/>
          <w:sz w:val="20"/>
          <w:szCs w:val="20"/>
        </w:rPr>
        <w:t>, University of Chicago Press</w:t>
      </w:r>
    </w:p>
    <w:p w14:paraId="46BABD3D" w14:textId="77777777" w:rsidR="00694B4A" w:rsidRPr="0084124F" w:rsidRDefault="00694B4A" w:rsidP="00694B4A">
      <w:pPr>
        <w:tabs>
          <w:tab w:val="left" w:pos="1980"/>
          <w:tab w:val="right" w:pos="8640"/>
        </w:tabs>
        <w:ind w:left="1987" w:hanging="1987"/>
        <w:rPr>
          <w:rFonts w:cstheme="minorHAnsi"/>
          <w:sz w:val="20"/>
          <w:szCs w:val="20"/>
        </w:rPr>
      </w:pPr>
    </w:p>
    <w:p w14:paraId="04FAAF05" w14:textId="77777777" w:rsidR="00B35102" w:rsidRDefault="00B35102" w:rsidP="00694B4A">
      <w:pPr>
        <w:tabs>
          <w:tab w:val="left" w:pos="1980"/>
          <w:tab w:val="right" w:pos="8640"/>
        </w:tabs>
        <w:spacing w:after="120"/>
        <w:ind w:left="1987" w:hanging="1987"/>
        <w:rPr>
          <w:rFonts w:cstheme="minorHAnsi"/>
          <w:sz w:val="20"/>
          <w:szCs w:val="20"/>
        </w:rPr>
      </w:pPr>
      <w:r>
        <w:rPr>
          <w:rFonts w:cstheme="minorHAnsi"/>
          <w:b/>
          <w:sz w:val="20"/>
          <w:szCs w:val="20"/>
        </w:rPr>
        <w:t>Co-authored Books</w:t>
      </w:r>
    </w:p>
    <w:p w14:paraId="20190ED6" w14:textId="07455C4B" w:rsidR="00B35102" w:rsidRPr="00B35102" w:rsidRDefault="00AF0D53" w:rsidP="00694B4A">
      <w:pPr>
        <w:tabs>
          <w:tab w:val="left" w:pos="1980"/>
          <w:tab w:val="right" w:pos="8640"/>
        </w:tabs>
        <w:spacing w:after="120"/>
        <w:ind w:left="1987" w:hanging="1987"/>
        <w:rPr>
          <w:rFonts w:cstheme="minorHAnsi"/>
          <w:sz w:val="20"/>
          <w:szCs w:val="20"/>
        </w:rPr>
      </w:pPr>
      <w:r>
        <w:rPr>
          <w:rFonts w:cstheme="minorHAnsi"/>
          <w:sz w:val="20"/>
          <w:szCs w:val="20"/>
        </w:rPr>
        <w:t xml:space="preserve">In </w:t>
      </w:r>
      <w:r w:rsidR="00315EA4">
        <w:rPr>
          <w:rFonts w:cstheme="minorHAnsi"/>
          <w:sz w:val="20"/>
          <w:szCs w:val="20"/>
        </w:rPr>
        <w:t>press</w:t>
      </w:r>
      <w:r w:rsidR="00B35102">
        <w:rPr>
          <w:rFonts w:cstheme="minorHAnsi"/>
          <w:sz w:val="20"/>
          <w:szCs w:val="20"/>
        </w:rPr>
        <w:tab/>
      </w:r>
      <w:r w:rsidR="00B35102" w:rsidRPr="00B35102">
        <w:rPr>
          <w:rFonts w:cstheme="minorHAnsi"/>
          <w:i/>
          <w:sz w:val="20"/>
          <w:szCs w:val="20"/>
        </w:rPr>
        <w:t>Residues: Thinking Through Chemical Environments</w:t>
      </w:r>
      <w:r w:rsidR="00B35102">
        <w:rPr>
          <w:rFonts w:cstheme="minorHAnsi"/>
          <w:sz w:val="20"/>
          <w:szCs w:val="20"/>
        </w:rPr>
        <w:t xml:space="preserve">, </w:t>
      </w:r>
      <w:r w:rsidR="009915D2">
        <w:rPr>
          <w:rFonts w:cstheme="minorHAnsi"/>
          <w:sz w:val="20"/>
          <w:szCs w:val="20"/>
        </w:rPr>
        <w:t xml:space="preserve">co-authored </w:t>
      </w:r>
      <w:r w:rsidR="00B35102">
        <w:rPr>
          <w:rFonts w:cstheme="minorHAnsi"/>
          <w:sz w:val="20"/>
          <w:szCs w:val="20"/>
        </w:rPr>
        <w:t xml:space="preserve">with Soraya </w:t>
      </w:r>
      <w:proofErr w:type="spellStart"/>
      <w:r w:rsidR="00B35102">
        <w:rPr>
          <w:rFonts w:cstheme="minorHAnsi"/>
          <w:sz w:val="20"/>
          <w:szCs w:val="20"/>
        </w:rPr>
        <w:t>Boudia</w:t>
      </w:r>
      <w:proofErr w:type="spellEnd"/>
      <w:r w:rsidR="00B35102">
        <w:rPr>
          <w:rFonts w:cstheme="minorHAnsi"/>
          <w:sz w:val="20"/>
          <w:szCs w:val="20"/>
        </w:rPr>
        <w:t xml:space="preserve">, Scott </w:t>
      </w:r>
      <w:proofErr w:type="spellStart"/>
      <w:r w:rsidR="00B35102">
        <w:rPr>
          <w:rFonts w:cstheme="minorHAnsi"/>
          <w:sz w:val="20"/>
          <w:szCs w:val="20"/>
        </w:rPr>
        <w:t>Frickel</w:t>
      </w:r>
      <w:proofErr w:type="spellEnd"/>
      <w:r w:rsidR="00B35102">
        <w:rPr>
          <w:rFonts w:cstheme="minorHAnsi"/>
          <w:sz w:val="20"/>
          <w:szCs w:val="20"/>
        </w:rPr>
        <w:t>, Emmanuel Henry, Nathalie Jas, Carsten Reinhardt, and Jody Roberts</w:t>
      </w:r>
      <w:r w:rsidR="00315EA4">
        <w:rPr>
          <w:rFonts w:cstheme="minorHAnsi"/>
          <w:sz w:val="20"/>
          <w:szCs w:val="20"/>
        </w:rPr>
        <w:t>, Rutgers University Press</w:t>
      </w:r>
      <w:r w:rsidR="00B35102">
        <w:rPr>
          <w:rFonts w:cstheme="minorHAnsi"/>
          <w:sz w:val="20"/>
          <w:szCs w:val="20"/>
        </w:rPr>
        <w:br/>
      </w:r>
    </w:p>
    <w:p w14:paraId="7C5AEE2C" w14:textId="77777777" w:rsidR="00694B4A" w:rsidRPr="0084124F" w:rsidRDefault="00694B4A" w:rsidP="00694B4A">
      <w:pPr>
        <w:tabs>
          <w:tab w:val="left" w:pos="1980"/>
          <w:tab w:val="right" w:pos="8640"/>
        </w:tabs>
        <w:spacing w:after="120"/>
        <w:ind w:left="1987" w:hanging="1987"/>
        <w:rPr>
          <w:rFonts w:cstheme="minorHAnsi"/>
          <w:sz w:val="20"/>
          <w:szCs w:val="20"/>
        </w:rPr>
      </w:pPr>
      <w:r w:rsidRPr="0084124F">
        <w:rPr>
          <w:rFonts w:cstheme="minorHAnsi"/>
          <w:b/>
          <w:sz w:val="20"/>
          <w:szCs w:val="20"/>
        </w:rPr>
        <w:t>Edited Volumes and Special Issues</w:t>
      </w:r>
    </w:p>
    <w:p w14:paraId="4770044C" w14:textId="0CEFE16D" w:rsidR="006C337C" w:rsidRPr="0084124F" w:rsidRDefault="009915D2" w:rsidP="006C337C">
      <w:pPr>
        <w:tabs>
          <w:tab w:val="left" w:pos="1980"/>
          <w:tab w:val="right" w:pos="8640"/>
        </w:tabs>
        <w:spacing w:after="120"/>
        <w:ind w:left="1987" w:hanging="1987"/>
        <w:rPr>
          <w:rFonts w:cstheme="minorHAnsi"/>
          <w:sz w:val="20"/>
          <w:szCs w:val="20"/>
        </w:rPr>
      </w:pPr>
      <w:r>
        <w:rPr>
          <w:rFonts w:cstheme="minorHAnsi"/>
          <w:sz w:val="20"/>
          <w:szCs w:val="20"/>
        </w:rPr>
        <w:t>2021</w:t>
      </w:r>
      <w:r w:rsidR="006C337C" w:rsidRPr="0084124F">
        <w:rPr>
          <w:rFonts w:cstheme="minorHAnsi"/>
          <w:sz w:val="20"/>
          <w:szCs w:val="20"/>
        </w:rPr>
        <w:tab/>
      </w:r>
      <w:r w:rsidR="006C337C" w:rsidRPr="0084124F">
        <w:rPr>
          <w:rFonts w:cstheme="minorHAnsi"/>
          <w:i/>
          <w:sz w:val="20"/>
          <w:szCs w:val="20"/>
        </w:rPr>
        <w:t>Risk on the Table: Food</w:t>
      </w:r>
      <w:r w:rsidR="00EE4E81">
        <w:rPr>
          <w:rFonts w:cstheme="minorHAnsi"/>
          <w:i/>
          <w:sz w:val="20"/>
          <w:szCs w:val="20"/>
        </w:rPr>
        <w:t xml:space="preserve"> Production</w:t>
      </w:r>
      <w:r w:rsidR="006C337C" w:rsidRPr="0084124F">
        <w:rPr>
          <w:rFonts w:cstheme="minorHAnsi"/>
          <w:i/>
          <w:sz w:val="20"/>
          <w:szCs w:val="20"/>
        </w:rPr>
        <w:t>, Health</w:t>
      </w:r>
      <w:r w:rsidR="00EE4E81">
        <w:rPr>
          <w:rFonts w:cstheme="minorHAnsi"/>
          <w:i/>
          <w:sz w:val="20"/>
          <w:szCs w:val="20"/>
        </w:rPr>
        <w:t>,</w:t>
      </w:r>
      <w:r w:rsidR="006C337C" w:rsidRPr="0084124F">
        <w:rPr>
          <w:rFonts w:cstheme="minorHAnsi"/>
          <w:i/>
          <w:sz w:val="20"/>
          <w:szCs w:val="20"/>
        </w:rPr>
        <w:t xml:space="preserve"> and Environmen</w:t>
      </w:r>
      <w:r w:rsidR="00EE4E81">
        <w:rPr>
          <w:rFonts w:cstheme="minorHAnsi"/>
          <w:i/>
          <w:sz w:val="20"/>
          <w:szCs w:val="20"/>
        </w:rPr>
        <w:t>t</w:t>
      </w:r>
      <w:r w:rsidR="006C337C" w:rsidRPr="00603DA8">
        <w:rPr>
          <w:rFonts w:cstheme="minorHAnsi"/>
          <w:sz w:val="20"/>
          <w:szCs w:val="20"/>
        </w:rPr>
        <w:t>, edited</w:t>
      </w:r>
      <w:r w:rsidR="006C337C">
        <w:rPr>
          <w:rFonts w:cstheme="minorHAnsi"/>
          <w:i/>
          <w:sz w:val="20"/>
          <w:szCs w:val="20"/>
        </w:rPr>
        <w:t xml:space="preserve"> </w:t>
      </w:r>
      <w:r w:rsidR="006C337C" w:rsidRPr="0084124F">
        <w:rPr>
          <w:rFonts w:cstheme="minorHAnsi"/>
          <w:sz w:val="20"/>
          <w:szCs w:val="20"/>
        </w:rPr>
        <w:t xml:space="preserve">with Jean-Paul </w:t>
      </w:r>
      <w:proofErr w:type="spellStart"/>
      <w:r w:rsidR="006C337C" w:rsidRPr="0084124F">
        <w:rPr>
          <w:rFonts w:cstheme="minorHAnsi"/>
          <w:sz w:val="20"/>
          <w:szCs w:val="20"/>
        </w:rPr>
        <w:t>Gaudillière</w:t>
      </w:r>
      <w:proofErr w:type="spellEnd"/>
      <w:r w:rsidR="00BF30EA">
        <w:rPr>
          <w:rFonts w:cstheme="minorHAnsi"/>
          <w:sz w:val="20"/>
          <w:szCs w:val="20"/>
        </w:rPr>
        <w:t xml:space="preserve">, </w:t>
      </w:r>
      <w:r>
        <w:rPr>
          <w:rFonts w:cstheme="minorHAnsi"/>
          <w:sz w:val="20"/>
          <w:szCs w:val="20"/>
        </w:rPr>
        <w:t xml:space="preserve">in </w:t>
      </w:r>
      <w:proofErr w:type="spellStart"/>
      <w:r w:rsidR="00BF30EA">
        <w:rPr>
          <w:rFonts w:cstheme="minorHAnsi"/>
          <w:sz w:val="20"/>
          <w:szCs w:val="20"/>
        </w:rPr>
        <w:t>Berghahn</w:t>
      </w:r>
      <w:proofErr w:type="spellEnd"/>
      <w:r w:rsidR="00BF30EA">
        <w:rPr>
          <w:rFonts w:cstheme="minorHAnsi"/>
          <w:sz w:val="20"/>
          <w:szCs w:val="20"/>
        </w:rPr>
        <w:t xml:space="preserve"> </w:t>
      </w:r>
      <w:r w:rsidR="005468C9">
        <w:rPr>
          <w:rFonts w:cstheme="minorHAnsi"/>
          <w:sz w:val="20"/>
          <w:szCs w:val="20"/>
        </w:rPr>
        <w:t xml:space="preserve">Book </w:t>
      </w:r>
      <w:r w:rsidR="00BF30EA">
        <w:rPr>
          <w:rFonts w:cstheme="minorHAnsi"/>
          <w:sz w:val="20"/>
          <w:szCs w:val="20"/>
        </w:rPr>
        <w:t xml:space="preserve">Series “Environment in History: International Perspectives,” </w:t>
      </w:r>
      <w:r w:rsidR="00FC3AD8">
        <w:rPr>
          <w:rFonts w:cstheme="minorHAnsi"/>
          <w:sz w:val="20"/>
          <w:szCs w:val="20"/>
        </w:rPr>
        <w:t xml:space="preserve">vol. 18, </w:t>
      </w:r>
      <w:r w:rsidR="00BF30EA">
        <w:rPr>
          <w:rFonts w:cstheme="minorHAnsi"/>
          <w:sz w:val="20"/>
          <w:szCs w:val="20"/>
        </w:rPr>
        <w:t>published in association with the European Society for Environmental History and the Rachel Carson Center, Munich</w:t>
      </w:r>
    </w:p>
    <w:p w14:paraId="2F61AA42" w14:textId="776D2EE7" w:rsidR="006C337C" w:rsidRPr="006C337C" w:rsidRDefault="009915D2" w:rsidP="00694B4A">
      <w:pPr>
        <w:tabs>
          <w:tab w:val="left" w:pos="1980"/>
          <w:tab w:val="right" w:pos="8640"/>
        </w:tabs>
        <w:spacing w:after="120"/>
        <w:ind w:left="1987" w:hanging="1987"/>
        <w:rPr>
          <w:rFonts w:cstheme="minorHAnsi"/>
          <w:sz w:val="20"/>
          <w:szCs w:val="20"/>
        </w:rPr>
      </w:pPr>
      <w:r>
        <w:rPr>
          <w:rFonts w:cstheme="minorHAnsi"/>
          <w:sz w:val="20"/>
          <w:szCs w:val="20"/>
        </w:rPr>
        <w:t>2020</w:t>
      </w:r>
      <w:r w:rsidR="006C337C">
        <w:rPr>
          <w:rFonts w:cstheme="minorHAnsi"/>
          <w:sz w:val="20"/>
          <w:szCs w:val="20"/>
        </w:rPr>
        <w:tab/>
      </w:r>
      <w:r w:rsidR="006C337C">
        <w:rPr>
          <w:rFonts w:cstheme="minorHAnsi"/>
          <w:i/>
          <w:iCs/>
          <w:sz w:val="20"/>
          <w:szCs w:val="20"/>
        </w:rPr>
        <w:t>Learning by the Book: Manuals and Handbooks in the History of Science</w:t>
      </w:r>
      <w:r w:rsidR="006C337C">
        <w:rPr>
          <w:rFonts w:cstheme="minorHAnsi"/>
          <w:sz w:val="20"/>
          <w:szCs w:val="20"/>
        </w:rPr>
        <w:t>, edited with Mathias Grote and Elaine</w:t>
      </w:r>
      <w:r w:rsidR="00145537">
        <w:rPr>
          <w:rFonts w:cstheme="minorHAnsi"/>
          <w:sz w:val="20"/>
          <w:szCs w:val="20"/>
        </w:rPr>
        <w:t xml:space="preserve"> Leong</w:t>
      </w:r>
      <w:r w:rsidR="006C337C">
        <w:rPr>
          <w:rFonts w:cstheme="minorHAnsi"/>
          <w:sz w:val="20"/>
          <w:szCs w:val="20"/>
        </w:rPr>
        <w:t xml:space="preserve">, </w:t>
      </w:r>
      <w:r w:rsidR="006C337C" w:rsidRPr="006C337C">
        <w:rPr>
          <w:rFonts w:cstheme="minorHAnsi"/>
          <w:i/>
          <w:iCs/>
          <w:sz w:val="20"/>
          <w:szCs w:val="20"/>
        </w:rPr>
        <w:t>Themes</w:t>
      </w:r>
      <w:r w:rsidR="006C337C">
        <w:rPr>
          <w:rFonts w:cstheme="minorHAnsi"/>
          <w:sz w:val="20"/>
          <w:szCs w:val="20"/>
        </w:rPr>
        <w:t xml:space="preserve">, </w:t>
      </w:r>
      <w:r>
        <w:rPr>
          <w:rFonts w:cstheme="minorHAnsi"/>
          <w:sz w:val="20"/>
          <w:szCs w:val="20"/>
        </w:rPr>
        <w:t>vol. 5</w:t>
      </w:r>
    </w:p>
    <w:p w14:paraId="50CD66DD" w14:textId="6CE20573" w:rsidR="001D3AFB" w:rsidRDefault="001D3AFB" w:rsidP="00694B4A">
      <w:pPr>
        <w:tabs>
          <w:tab w:val="left" w:pos="1980"/>
          <w:tab w:val="right" w:pos="8640"/>
        </w:tabs>
        <w:spacing w:after="120"/>
        <w:ind w:left="1987" w:hanging="1987"/>
        <w:rPr>
          <w:rFonts w:cstheme="minorHAnsi"/>
          <w:sz w:val="20"/>
          <w:szCs w:val="20"/>
        </w:rPr>
      </w:pPr>
      <w:r>
        <w:rPr>
          <w:rFonts w:cstheme="minorHAnsi"/>
          <w:sz w:val="20"/>
          <w:szCs w:val="20"/>
        </w:rPr>
        <w:tab/>
      </w:r>
      <w:r w:rsidR="0074547E">
        <w:rPr>
          <w:rFonts w:cstheme="minorHAnsi"/>
          <w:i/>
          <w:iCs/>
          <w:sz w:val="20"/>
          <w:szCs w:val="20"/>
        </w:rPr>
        <w:t>Building on Stone</w:t>
      </w:r>
      <w:r>
        <w:rPr>
          <w:rFonts w:cstheme="minorHAnsi"/>
          <w:i/>
          <w:iCs/>
          <w:sz w:val="20"/>
          <w:szCs w:val="20"/>
        </w:rPr>
        <w:t xml:space="preserve">: Perspectives on the Shelby </w:t>
      </w:r>
      <w:proofErr w:type="spellStart"/>
      <w:r>
        <w:rPr>
          <w:rFonts w:cstheme="minorHAnsi"/>
          <w:i/>
          <w:iCs/>
          <w:sz w:val="20"/>
          <w:szCs w:val="20"/>
        </w:rPr>
        <w:t>Cullom</w:t>
      </w:r>
      <w:proofErr w:type="spellEnd"/>
      <w:r>
        <w:rPr>
          <w:rFonts w:cstheme="minorHAnsi"/>
          <w:i/>
          <w:iCs/>
          <w:sz w:val="20"/>
          <w:szCs w:val="20"/>
        </w:rPr>
        <w:t xml:space="preserve"> Davis Center for Historical Studies at Fifty</w:t>
      </w:r>
      <w:r>
        <w:rPr>
          <w:rFonts w:cstheme="minorHAnsi"/>
          <w:sz w:val="20"/>
          <w:szCs w:val="20"/>
        </w:rPr>
        <w:t>, Princeton University Printing</w:t>
      </w:r>
    </w:p>
    <w:p w14:paraId="35F7ED5C" w14:textId="2025872D" w:rsidR="00D972D5" w:rsidRPr="00D972D5" w:rsidRDefault="00D972D5" w:rsidP="00694B4A">
      <w:pPr>
        <w:tabs>
          <w:tab w:val="left" w:pos="1980"/>
          <w:tab w:val="right" w:pos="8640"/>
        </w:tabs>
        <w:spacing w:after="120"/>
        <w:ind w:left="1987" w:hanging="1987"/>
        <w:rPr>
          <w:rFonts w:cstheme="minorHAnsi"/>
          <w:sz w:val="20"/>
          <w:szCs w:val="20"/>
        </w:rPr>
      </w:pPr>
      <w:r>
        <w:rPr>
          <w:rFonts w:cstheme="minorHAnsi"/>
          <w:sz w:val="20"/>
          <w:szCs w:val="20"/>
        </w:rPr>
        <w:t>2019</w:t>
      </w:r>
      <w:r>
        <w:rPr>
          <w:rFonts w:cstheme="minorHAnsi"/>
          <w:sz w:val="20"/>
          <w:szCs w:val="20"/>
        </w:rPr>
        <w:tab/>
      </w:r>
      <w:r w:rsidRPr="00D972D5">
        <w:rPr>
          <w:rFonts w:eastAsia="Arial Unicode MS" w:cstheme="minorHAnsi"/>
          <w:i/>
          <w:iCs/>
          <w:color w:val="000000"/>
          <w:sz w:val="20"/>
          <w:szCs w:val="20"/>
          <w:shd w:val="clear" w:color="auto" w:fill="FFFFFF"/>
        </w:rPr>
        <w:t>History of Science in a World of Readers</w:t>
      </w:r>
      <w:r w:rsidRPr="00D972D5">
        <w:rPr>
          <w:rFonts w:eastAsia="Arial Unicode MS" w:cstheme="minorHAnsi"/>
          <w:color w:val="000000"/>
          <w:sz w:val="20"/>
          <w:szCs w:val="20"/>
          <w:shd w:val="clear" w:color="auto" w:fill="FFFFFF"/>
        </w:rPr>
        <w:t xml:space="preserve">, co-edited with Dagmar Schäfer, </w:t>
      </w:r>
      <w:proofErr w:type="spellStart"/>
      <w:r w:rsidRPr="00D972D5">
        <w:rPr>
          <w:rFonts w:eastAsia="Arial Unicode MS" w:cstheme="minorHAnsi"/>
          <w:color w:val="000000"/>
          <w:sz w:val="16"/>
          <w:szCs w:val="16"/>
          <w:shd w:val="clear" w:color="auto" w:fill="FFFFFF"/>
        </w:rPr>
        <w:t>科学史新论</w:t>
      </w:r>
      <w:proofErr w:type="spellEnd"/>
      <w:r w:rsidRPr="00D972D5">
        <w:rPr>
          <w:rFonts w:eastAsia="Arial Unicode MS" w:cstheme="minorHAnsi"/>
          <w:color w:val="000000"/>
          <w:sz w:val="16"/>
          <w:szCs w:val="16"/>
          <w:shd w:val="clear" w:color="auto" w:fill="FFFFFF"/>
        </w:rPr>
        <w:t xml:space="preserve">: </w:t>
      </w:r>
      <w:proofErr w:type="spellStart"/>
      <w:r w:rsidRPr="00D972D5">
        <w:rPr>
          <w:rFonts w:eastAsia="Arial Unicode MS" w:cstheme="minorHAnsi"/>
          <w:color w:val="000000"/>
          <w:sz w:val="16"/>
          <w:szCs w:val="16"/>
          <w:shd w:val="clear" w:color="auto" w:fill="FFFFFF"/>
        </w:rPr>
        <w:t>范式更新与视角转换</w:t>
      </w:r>
      <w:proofErr w:type="spellEnd"/>
      <w:r w:rsidRPr="00D972D5">
        <w:rPr>
          <w:rFonts w:eastAsia="Arial Unicode MS" w:cstheme="minorHAnsi"/>
          <w:color w:val="000000"/>
          <w:sz w:val="16"/>
          <w:szCs w:val="16"/>
          <w:shd w:val="clear" w:color="auto" w:fill="FFFFFF"/>
        </w:rPr>
        <w:t xml:space="preserve"> (</w:t>
      </w:r>
      <w:proofErr w:type="spellStart"/>
      <w:r w:rsidRPr="00D972D5">
        <w:rPr>
          <w:rFonts w:eastAsia="Arial Unicode MS" w:cstheme="minorHAnsi"/>
          <w:color w:val="000000"/>
          <w:sz w:val="16"/>
          <w:szCs w:val="16"/>
          <w:shd w:val="clear" w:color="auto" w:fill="FFFFFF"/>
        </w:rPr>
        <w:t>浙江大学出版社</w:t>
      </w:r>
      <w:proofErr w:type="spellEnd"/>
      <w:r w:rsidRPr="00D972D5">
        <w:rPr>
          <w:rFonts w:eastAsia="Arial Unicode MS" w:cstheme="minorHAnsi"/>
          <w:color w:val="000000"/>
          <w:sz w:val="20"/>
          <w:szCs w:val="20"/>
          <w:shd w:val="clear" w:color="auto" w:fill="FFFFFF"/>
        </w:rPr>
        <w:t xml:space="preserve"> </w:t>
      </w:r>
      <w:r>
        <w:rPr>
          <w:rFonts w:eastAsia="Arial Unicode MS" w:cstheme="minorHAnsi"/>
          <w:color w:val="000000"/>
          <w:sz w:val="20"/>
          <w:szCs w:val="20"/>
          <w:shd w:val="clear" w:color="auto" w:fill="FFFFFF"/>
        </w:rPr>
        <w:t>(</w:t>
      </w:r>
      <w:r w:rsidRPr="00D972D5">
        <w:rPr>
          <w:rFonts w:eastAsia="Arial Unicode MS" w:cstheme="minorHAnsi"/>
          <w:color w:val="000000"/>
          <w:sz w:val="20"/>
          <w:szCs w:val="20"/>
          <w:shd w:val="clear" w:color="auto" w:fill="FFFFFF"/>
        </w:rPr>
        <w:t>Tsinghua University Press, 2019</w:t>
      </w:r>
      <w:r w:rsidRPr="00D972D5">
        <w:rPr>
          <w:rFonts w:cstheme="minorHAnsi"/>
          <w:color w:val="000000"/>
          <w:sz w:val="20"/>
          <w:szCs w:val="20"/>
        </w:rPr>
        <w:t>)</w:t>
      </w:r>
      <w:r>
        <w:rPr>
          <w:rFonts w:cstheme="minorHAnsi"/>
          <w:color w:val="000000"/>
          <w:sz w:val="20"/>
          <w:szCs w:val="20"/>
        </w:rPr>
        <w:t>,</w:t>
      </w:r>
      <w:r w:rsidRPr="00D972D5">
        <w:rPr>
          <w:rFonts w:cstheme="minorHAnsi"/>
          <w:color w:val="000000"/>
          <w:sz w:val="20"/>
          <w:szCs w:val="20"/>
        </w:rPr>
        <w:t xml:space="preserve"> English online version pub</w:t>
      </w:r>
      <w:r>
        <w:rPr>
          <w:rFonts w:cstheme="minorHAnsi"/>
          <w:color w:val="000000"/>
          <w:sz w:val="20"/>
          <w:szCs w:val="20"/>
        </w:rPr>
        <w:t>l</w:t>
      </w:r>
      <w:r w:rsidRPr="00D972D5">
        <w:rPr>
          <w:rFonts w:cstheme="minorHAnsi"/>
          <w:color w:val="000000"/>
          <w:sz w:val="20"/>
          <w:szCs w:val="20"/>
        </w:rPr>
        <w:t>ished by Edition Open Access:</w:t>
      </w:r>
      <w:r>
        <w:rPr>
          <w:rFonts w:cstheme="minorHAnsi"/>
          <w:color w:val="000000"/>
          <w:sz w:val="20"/>
          <w:szCs w:val="20"/>
        </w:rPr>
        <w:t xml:space="preserve"> </w:t>
      </w:r>
      <w:r w:rsidRPr="00D972D5">
        <w:rPr>
          <w:rFonts w:cstheme="minorHAnsi"/>
          <w:color w:val="000000"/>
          <w:sz w:val="20"/>
          <w:szCs w:val="20"/>
        </w:rPr>
        <w:t xml:space="preserve">https://www.mprl-series.mpg.de/studies/11/index.html </w:t>
      </w:r>
    </w:p>
    <w:p w14:paraId="72F011A9" w14:textId="77777777" w:rsidR="00694B4A" w:rsidRPr="0084124F" w:rsidRDefault="00694B4A" w:rsidP="00694B4A">
      <w:pPr>
        <w:tabs>
          <w:tab w:val="left" w:pos="1980"/>
          <w:tab w:val="right" w:pos="8640"/>
        </w:tabs>
        <w:spacing w:after="120"/>
        <w:ind w:left="1987" w:hanging="1987"/>
        <w:rPr>
          <w:rFonts w:cstheme="minorHAnsi"/>
          <w:sz w:val="20"/>
          <w:szCs w:val="20"/>
        </w:rPr>
      </w:pPr>
      <w:r w:rsidRPr="0084124F">
        <w:rPr>
          <w:rFonts w:cstheme="minorHAnsi"/>
          <w:sz w:val="20"/>
          <w:szCs w:val="20"/>
        </w:rPr>
        <w:t>2007</w:t>
      </w:r>
      <w:r w:rsidRPr="0084124F">
        <w:rPr>
          <w:rFonts w:cstheme="minorHAnsi"/>
          <w:sz w:val="20"/>
          <w:szCs w:val="20"/>
        </w:rPr>
        <w:tab/>
      </w:r>
      <w:r w:rsidRPr="0084124F">
        <w:rPr>
          <w:rFonts w:cstheme="minorHAnsi"/>
          <w:i/>
          <w:sz w:val="20"/>
          <w:szCs w:val="20"/>
        </w:rPr>
        <w:t>Science without Laws: Model Systems, Cases, Exemplary Narratives</w:t>
      </w:r>
      <w:r w:rsidRPr="0084124F">
        <w:rPr>
          <w:rFonts w:cstheme="minorHAnsi"/>
          <w:sz w:val="20"/>
          <w:szCs w:val="20"/>
        </w:rPr>
        <w:t xml:space="preserve">, edited with Elizabeth </w:t>
      </w:r>
      <w:proofErr w:type="spellStart"/>
      <w:r w:rsidRPr="0084124F">
        <w:rPr>
          <w:rFonts w:cstheme="minorHAnsi"/>
          <w:sz w:val="20"/>
          <w:szCs w:val="20"/>
        </w:rPr>
        <w:t>Lunbeck</w:t>
      </w:r>
      <w:proofErr w:type="spellEnd"/>
      <w:r w:rsidRPr="0084124F">
        <w:rPr>
          <w:rFonts w:cstheme="minorHAnsi"/>
          <w:sz w:val="20"/>
          <w:szCs w:val="20"/>
        </w:rPr>
        <w:t xml:space="preserve"> and M. Norton Wise, Duke University Press</w:t>
      </w:r>
    </w:p>
    <w:p w14:paraId="7EE27761" w14:textId="77777777" w:rsidR="008535E6" w:rsidRPr="0084124F" w:rsidRDefault="00694B4A" w:rsidP="00694B4A">
      <w:pPr>
        <w:tabs>
          <w:tab w:val="left" w:pos="1980"/>
          <w:tab w:val="right" w:pos="8640"/>
        </w:tabs>
        <w:spacing w:after="120"/>
        <w:ind w:left="1987" w:hanging="1987"/>
        <w:rPr>
          <w:rFonts w:cstheme="minorHAnsi"/>
          <w:sz w:val="20"/>
          <w:szCs w:val="20"/>
        </w:rPr>
      </w:pPr>
      <w:r w:rsidRPr="0084124F">
        <w:rPr>
          <w:rFonts w:cstheme="minorHAnsi"/>
          <w:sz w:val="20"/>
          <w:szCs w:val="20"/>
        </w:rPr>
        <w:t>2006</w:t>
      </w:r>
      <w:r w:rsidR="008535E6" w:rsidRPr="0084124F">
        <w:rPr>
          <w:rFonts w:cstheme="minorHAnsi"/>
          <w:sz w:val="20"/>
          <w:szCs w:val="20"/>
        </w:rPr>
        <w:tab/>
        <w:t>“Radiobiology in the Atomic Age</w:t>
      </w:r>
      <w:r w:rsidR="0013683F">
        <w:rPr>
          <w:rFonts w:cstheme="minorHAnsi"/>
          <w:sz w:val="20"/>
          <w:szCs w:val="20"/>
        </w:rPr>
        <w:t>: Changing Research Practices and Policies in Comparative Perspective</w:t>
      </w:r>
      <w:r w:rsidR="008535E6" w:rsidRPr="0084124F">
        <w:rPr>
          <w:rFonts w:cstheme="minorHAnsi"/>
          <w:sz w:val="20"/>
          <w:szCs w:val="20"/>
        </w:rPr>
        <w:t>,” edited with M</w:t>
      </w:r>
      <w:r w:rsidR="0013683F">
        <w:rPr>
          <w:rFonts w:cstheme="minorHAnsi"/>
          <w:sz w:val="20"/>
          <w:szCs w:val="20"/>
        </w:rPr>
        <w:t xml:space="preserve">aría-Jesús </w:t>
      </w:r>
      <w:proofErr w:type="spellStart"/>
      <w:r w:rsidR="0013683F">
        <w:rPr>
          <w:rFonts w:cstheme="minorHAnsi"/>
          <w:sz w:val="20"/>
          <w:szCs w:val="20"/>
        </w:rPr>
        <w:t>Santesmases</w:t>
      </w:r>
      <w:proofErr w:type="spellEnd"/>
      <w:r w:rsidR="0013683F">
        <w:rPr>
          <w:rFonts w:cstheme="minorHAnsi"/>
          <w:sz w:val="20"/>
          <w:szCs w:val="20"/>
        </w:rPr>
        <w:t>. Special issue of introduction and five</w:t>
      </w:r>
      <w:r w:rsidR="008535E6" w:rsidRPr="0084124F">
        <w:rPr>
          <w:rFonts w:cstheme="minorHAnsi"/>
          <w:sz w:val="20"/>
          <w:szCs w:val="20"/>
        </w:rPr>
        <w:t xml:space="preserve"> essays </w:t>
      </w:r>
      <w:r w:rsidR="0013683F">
        <w:rPr>
          <w:rFonts w:cstheme="minorHAnsi"/>
          <w:sz w:val="20"/>
          <w:szCs w:val="20"/>
        </w:rPr>
        <w:t>in</w:t>
      </w:r>
      <w:r w:rsidR="008535E6" w:rsidRPr="0084124F">
        <w:rPr>
          <w:rFonts w:cstheme="minorHAnsi"/>
          <w:sz w:val="20"/>
          <w:szCs w:val="20"/>
        </w:rPr>
        <w:t xml:space="preserve"> </w:t>
      </w:r>
      <w:r w:rsidR="008535E6" w:rsidRPr="0084124F">
        <w:rPr>
          <w:rFonts w:cstheme="minorHAnsi"/>
          <w:i/>
          <w:sz w:val="20"/>
          <w:szCs w:val="20"/>
        </w:rPr>
        <w:t xml:space="preserve">Journal of the History of Biology </w:t>
      </w:r>
      <w:r w:rsidR="008535E6" w:rsidRPr="0084124F">
        <w:rPr>
          <w:rFonts w:cstheme="minorHAnsi"/>
          <w:sz w:val="20"/>
          <w:szCs w:val="20"/>
        </w:rPr>
        <w:t xml:space="preserve">29: </w:t>
      </w:r>
      <w:r w:rsidR="0013683F">
        <w:rPr>
          <w:rFonts w:cstheme="minorHAnsi"/>
          <w:sz w:val="20"/>
          <w:szCs w:val="20"/>
        </w:rPr>
        <w:t>637–794</w:t>
      </w:r>
    </w:p>
    <w:p w14:paraId="510AAF29" w14:textId="77777777" w:rsidR="008535E6" w:rsidRPr="0084124F" w:rsidRDefault="008535E6" w:rsidP="00694B4A">
      <w:pPr>
        <w:tabs>
          <w:tab w:val="left" w:pos="1980"/>
          <w:tab w:val="right" w:pos="8640"/>
        </w:tabs>
        <w:spacing w:after="120"/>
        <w:ind w:left="1987" w:hanging="1987"/>
        <w:rPr>
          <w:rFonts w:cstheme="minorHAnsi"/>
          <w:sz w:val="20"/>
          <w:szCs w:val="20"/>
        </w:rPr>
      </w:pPr>
      <w:r w:rsidRPr="0084124F">
        <w:rPr>
          <w:rFonts w:cstheme="minorHAnsi"/>
          <w:sz w:val="20"/>
          <w:szCs w:val="20"/>
        </w:rPr>
        <w:t>2002</w:t>
      </w:r>
      <w:r w:rsidRPr="0084124F">
        <w:rPr>
          <w:rFonts w:cstheme="minorHAnsi"/>
          <w:sz w:val="20"/>
          <w:szCs w:val="20"/>
        </w:rPr>
        <w:tab/>
      </w:r>
      <w:r w:rsidRPr="0084124F">
        <w:rPr>
          <w:rFonts w:cstheme="minorHAnsi"/>
          <w:i/>
          <w:sz w:val="20"/>
          <w:szCs w:val="20"/>
        </w:rPr>
        <w:t>The Animal/Human Boundary: Historical Perspectives</w:t>
      </w:r>
      <w:r w:rsidRPr="0084124F">
        <w:rPr>
          <w:rFonts w:cstheme="minorHAnsi"/>
          <w:sz w:val="20"/>
          <w:szCs w:val="20"/>
        </w:rPr>
        <w:t>, edited with William Chester Jordan, University of Rochester Press</w:t>
      </w:r>
    </w:p>
    <w:p w14:paraId="21EE9987" w14:textId="77777777" w:rsidR="008535E6" w:rsidRPr="0084124F" w:rsidRDefault="008535E6" w:rsidP="008535E6">
      <w:pPr>
        <w:tabs>
          <w:tab w:val="left" w:pos="1980"/>
          <w:tab w:val="right" w:pos="8640"/>
        </w:tabs>
        <w:ind w:left="1987" w:hanging="1987"/>
        <w:rPr>
          <w:rFonts w:cstheme="minorHAnsi"/>
          <w:sz w:val="20"/>
          <w:szCs w:val="20"/>
        </w:rPr>
      </w:pPr>
      <w:r w:rsidRPr="0084124F">
        <w:rPr>
          <w:rFonts w:cstheme="minorHAnsi"/>
          <w:sz w:val="20"/>
          <w:szCs w:val="20"/>
        </w:rPr>
        <w:lastRenderedPageBreak/>
        <w:t>2001</w:t>
      </w:r>
      <w:r w:rsidRPr="0084124F">
        <w:rPr>
          <w:rFonts w:cstheme="minorHAnsi"/>
          <w:sz w:val="20"/>
          <w:szCs w:val="20"/>
        </w:rPr>
        <w:tab/>
      </w:r>
      <w:r w:rsidRPr="0084124F">
        <w:rPr>
          <w:rFonts w:cstheme="minorHAnsi"/>
          <w:i/>
          <w:sz w:val="20"/>
          <w:szCs w:val="20"/>
        </w:rPr>
        <w:t>Feminism in Twentieth-Century Science, Technology and Medicine</w:t>
      </w:r>
      <w:r w:rsidRPr="0084124F">
        <w:rPr>
          <w:rFonts w:cstheme="minorHAnsi"/>
          <w:sz w:val="20"/>
          <w:szCs w:val="20"/>
        </w:rPr>
        <w:t xml:space="preserve">, edited with Elizabeth </w:t>
      </w:r>
      <w:proofErr w:type="spellStart"/>
      <w:r w:rsidRPr="0084124F">
        <w:rPr>
          <w:rFonts w:cstheme="minorHAnsi"/>
          <w:sz w:val="20"/>
          <w:szCs w:val="20"/>
        </w:rPr>
        <w:t>Lunbeck</w:t>
      </w:r>
      <w:proofErr w:type="spellEnd"/>
      <w:r w:rsidRPr="0084124F">
        <w:rPr>
          <w:rFonts w:cstheme="minorHAnsi"/>
          <w:sz w:val="20"/>
          <w:szCs w:val="20"/>
        </w:rPr>
        <w:t xml:space="preserve"> and </w:t>
      </w:r>
      <w:proofErr w:type="spellStart"/>
      <w:r w:rsidRPr="0084124F">
        <w:rPr>
          <w:rFonts w:cstheme="minorHAnsi"/>
          <w:sz w:val="20"/>
          <w:szCs w:val="20"/>
        </w:rPr>
        <w:t>Londa</w:t>
      </w:r>
      <w:proofErr w:type="spellEnd"/>
      <w:r w:rsidRPr="0084124F">
        <w:rPr>
          <w:rFonts w:cstheme="minorHAnsi"/>
          <w:sz w:val="20"/>
          <w:szCs w:val="20"/>
        </w:rPr>
        <w:t xml:space="preserve"> </w:t>
      </w:r>
      <w:proofErr w:type="spellStart"/>
      <w:r w:rsidRPr="0084124F">
        <w:rPr>
          <w:rFonts w:cstheme="minorHAnsi"/>
          <w:sz w:val="20"/>
          <w:szCs w:val="20"/>
        </w:rPr>
        <w:t>Schiebinger</w:t>
      </w:r>
      <w:proofErr w:type="spellEnd"/>
      <w:r w:rsidRPr="0084124F">
        <w:rPr>
          <w:rFonts w:cstheme="minorHAnsi"/>
          <w:sz w:val="20"/>
          <w:szCs w:val="20"/>
        </w:rPr>
        <w:t>, University of Chicago Press</w:t>
      </w:r>
    </w:p>
    <w:p w14:paraId="59849D85" w14:textId="77777777" w:rsidR="008535E6" w:rsidRPr="0084124F" w:rsidRDefault="008535E6" w:rsidP="008535E6">
      <w:pPr>
        <w:tabs>
          <w:tab w:val="left" w:pos="1980"/>
          <w:tab w:val="right" w:pos="8640"/>
        </w:tabs>
        <w:ind w:left="1987" w:hanging="1987"/>
        <w:rPr>
          <w:rFonts w:cstheme="minorHAnsi"/>
          <w:sz w:val="20"/>
          <w:szCs w:val="20"/>
        </w:rPr>
      </w:pPr>
    </w:p>
    <w:p w14:paraId="4F9BCA1D" w14:textId="77777777" w:rsidR="008535E6" w:rsidRPr="0084124F" w:rsidRDefault="008535E6" w:rsidP="009915D2">
      <w:pPr>
        <w:keepNext/>
        <w:tabs>
          <w:tab w:val="left" w:pos="1980"/>
          <w:tab w:val="right" w:pos="8640"/>
        </w:tabs>
        <w:spacing w:after="120"/>
        <w:ind w:left="1985" w:hanging="1985"/>
        <w:rPr>
          <w:rFonts w:cstheme="minorHAnsi"/>
          <w:b/>
          <w:sz w:val="20"/>
          <w:szCs w:val="20"/>
        </w:rPr>
      </w:pPr>
      <w:r w:rsidRPr="0084124F">
        <w:rPr>
          <w:rFonts w:cstheme="minorHAnsi"/>
          <w:b/>
          <w:sz w:val="20"/>
          <w:szCs w:val="20"/>
        </w:rPr>
        <w:t>Research Articles</w:t>
      </w:r>
      <w:r w:rsidR="003C7293" w:rsidRPr="0084124F">
        <w:rPr>
          <w:rFonts w:cstheme="minorHAnsi"/>
          <w:b/>
          <w:sz w:val="20"/>
          <w:szCs w:val="20"/>
        </w:rPr>
        <w:t xml:space="preserve"> and Book Chapters</w:t>
      </w:r>
    </w:p>
    <w:p w14:paraId="26A5895D" w14:textId="18368FD4" w:rsidR="00145537" w:rsidRPr="00145537" w:rsidRDefault="00145537" w:rsidP="00D972D5">
      <w:pPr>
        <w:tabs>
          <w:tab w:val="left" w:pos="1980"/>
          <w:tab w:val="right" w:pos="8640"/>
        </w:tabs>
        <w:spacing w:after="120"/>
        <w:ind w:left="1987" w:hanging="1987"/>
        <w:rPr>
          <w:rFonts w:cstheme="minorHAnsi"/>
          <w:sz w:val="20"/>
          <w:szCs w:val="20"/>
        </w:rPr>
      </w:pPr>
      <w:r>
        <w:rPr>
          <w:rFonts w:cstheme="minorHAnsi"/>
          <w:sz w:val="20"/>
          <w:szCs w:val="20"/>
        </w:rPr>
        <w:t>Under review</w:t>
      </w:r>
      <w:r>
        <w:rPr>
          <w:rFonts w:cstheme="minorHAnsi"/>
          <w:sz w:val="20"/>
          <w:szCs w:val="20"/>
        </w:rPr>
        <w:tab/>
        <w:t>“</w:t>
      </w:r>
      <w:r w:rsidR="00476638">
        <w:rPr>
          <w:rFonts w:cstheme="minorHAnsi"/>
          <w:sz w:val="20"/>
          <w:szCs w:val="20"/>
        </w:rPr>
        <w:t>Sharing the</w:t>
      </w:r>
      <w:r>
        <w:rPr>
          <w:rFonts w:cstheme="minorHAnsi"/>
          <w:sz w:val="20"/>
          <w:szCs w:val="20"/>
        </w:rPr>
        <w:t xml:space="preserve"> ‘</w:t>
      </w:r>
      <w:r w:rsidR="00476638">
        <w:rPr>
          <w:rFonts w:cstheme="minorHAnsi"/>
          <w:sz w:val="20"/>
          <w:szCs w:val="20"/>
        </w:rPr>
        <w:t>Safe</w:t>
      </w:r>
      <w:r>
        <w:rPr>
          <w:rFonts w:cstheme="minorHAnsi"/>
          <w:sz w:val="20"/>
          <w:szCs w:val="20"/>
        </w:rPr>
        <w:t>’</w:t>
      </w:r>
      <w:r w:rsidR="00476638">
        <w:rPr>
          <w:rFonts w:cstheme="minorHAnsi"/>
          <w:sz w:val="20"/>
          <w:szCs w:val="20"/>
        </w:rPr>
        <w:t xml:space="preserve"> Atom?</w:t>
      </w:r>
      <w:r>
        <w:rPr>
          <w:rFonts w:cstheme="minorHAnsi"/>
          <w:sz w:val="20"/>
          <w:szCs w:val="20"/>
        </w:rPr>
        <w:t xml:space="preserve"> The International Atomic Energy Agency and Nuclear Regulation through Standardization,” with Maria </w:t>
      </w:r>
      <w:proofErr w:type="spellStart"/>
      <w:r>
        <w:rPr>
          <w:rFonts w:cstheme="minorHAnsi"/>
          <w:sz w:val="20"/>
          <w:szCs w:val="20"/>
        </w:rPr>
        <w:t>Rentetzi</w:t>
      </w:r>
      <w:proofErr w:type="spellEnd"/>
      <w:r>
        <w:rPr>
          <w:rFonts w:cstheme="minorHAnsi"/>
          <w:sz w:val="20"/>
          <w:szCs w:val="20"/>
        </w:rPr>
        <w:t xml:space="preserve">, in </w:t>
      </w:r>
      <w:r>
        <w:rPr>
          <w:rFonts w:cstheme="minorHAnsi"/>
          <w:i/>
          <w:iCs/>
          <w:sz w:val="20"/>
          <w:szCs w:val="20"/>
        </w:rPr>
        <w:t>Living in a Nuclear World: From Fukushima to Hiroshima</w:t>
      </w:r>
      <w:r>
        <w:rPr>
          <w:rFonts w:cstheme="minorHAnsi"/>
          <w:sz w:val="20"/>
          <w:szCs w:val="20"/>
        </w:rPr>
        <w:t xml:space="preserve">, edited by Bernadette </w:t>
      </w:r>
      <w:proofErr w:type="spellStart"/>
      <w:r>
        <w:rPr>
          <w:rFonts w:cstheme="minorHAnsi"/>
          <w:sz w:val="20"/>
          <w:szCs w:val="20"/>
        </w:rPr>
        <w:t>Ben</w:t>
      </w:r>
      <w:r w:rsidR="00677E00">
        <w:rPr>
          <w:rFonts w:cstheme="minorHAnsi"/>
          <w:sz w:val="20"/>
          <w:szCs w:val="20"/>
        </w:rPr>
        <w:t>saude</w:t>
      </w:r>
      <w:proofErr w:type="spellEnd"/>
      <w:r w:rsidR="00677E00">
        <w:rPr>
          <w:rFonts w:cstheme="minorHAnsi"/>
          <w:sz w:val="20"/>
          <w:szCs w:val="20"/>
        </w:rPr>
        <w:t xml:space="preserve">-Vincent, Soraya </w:t>
      </w:r>
      <w:proofErr w:type="spellStart"/>
      <w:r w:rsidR="00677E00">
        <w:rPr>
          <w:rFonts w:cstheme="minorHAnsi"/>
          <w:sz w:val="20"/>
          <w:szCs w:val="20"/>
        </w:rPr>
        <w:t>Boudia</w:t>
      </w:r>
      <w:proofErr w:type="spellEnd"/>
      <w:r w:rsidR="00677E00">
        <w:rPr>
          <w:rFonts w:cstheme="minorHAnsi"/>
          <w:sz w:val="20"/>
          <w:szCs w:val="20"/>
        </w:rPr>
        <w:t>, and Kyoko Sato (</w:t>
      </w:r>
      <w:r w:rsidR="00581032">
        <w:rPr>
          <w:rFonts w:cstheme="minorHAnsi"/>
          <w:sz w:val="20"/>
          <w:szCs w:val="20"/>
        </w:rPr>
        <w:t>Routledge</w:t>
      </w:r>
      <w:r w:rsidR="00677E00">
        <w:rPr>
          <w:rFonts w:cstheme="minorHAnsi"/>
          <w:sz w:val="20"/>
          <w:szCs w:val="20"/>
        </w:rPr>
        <w:t>)</w:t>
      </w:r>
    </w:p>
    <w:p w14:paraId="37936B8F" w14:textId="5AA499FB" w:rsidR="00145537" w:rsidRDefault="00581032" w:rsidP="00145537">
      <w:pPr>
        <w:tabs>
          <w:tab w:val="left" w:pos="1980"/>
          <w:tab w:val="right" w:pos="8640"/>
        </w:tabs>
        <w:spacing w:after="120"/>
        <w:ind w:left="1987" w:hanging="1987"/>
        <w:rPr>
          <w:rFonts w:cstheme="minorHAnsi"/>
          <w:color w:val="000000"/>
          <w:sz w:val="20"/>
          <w:szCs w:val="20"/>
        </w:rPr>
      </w:pPr>
      <w:r>
        <w:rPr>
          <w:rFonts w:cstheme="minorHAnsi"/>
          <w:sz w:val="20"/>
          <w:szCs w:val="20"/>
        </w:rPr>
        <w:t>2021</w:t>
      </w:r>
      <w:r w:rsidR="00145537">
        <w:rPr>
          <w:rFonts w:cstheme="minorHAnsi"/>
          <w:sz w:val="20"/>
          <w:szCs w:val="20"/>
        </w:rPr>
        <w:tab/>
        <w:t xml:space="preserve">“To Test or Not To Test: Tools, Rules, and Corporate Data in U.S. Chemicals Regulation,” </w:t>
      </w:r>
      <w:r w:rsidR="00145537">
        <w:rPr>
          <w:rFonts w:cstheme="minorHAnsi"/>
          <w:i/>
          <w:iCs/>
          <w:sz w:val="20"/>
          <w:szCs w:val="20"/>
        </w:rPr>
        <w:t>Science, Technology &amp; Human Values</w:t>
      </w:r>
      <w:r w:rsidR="00145537">
        <w:rPr>
          <w:rFonts w:cstheme="minorHAnsi"/>
          <w:sz w:val="20"/>
          <w:szCs w:val="20"/>
        </w:rPr>
        <w:t xml:space="preserve"> (</w:t>
      </w:r>
      <w:r w:rsidR="00145537" w:rsidRPr="002A1E0D">
        <w:rPr>
          <w:rFonts w:cstheme="minorHAnsi"/>
          <w:color w:val="000000"/>
          <w:sz w:val="20"/>
          <w:szCs w:val="20"/>
        </w:rPr>
        <w:t xml:space="preserve">part of the special issue </w:t>
      </w:r>
      <w:r w:rsidR="00145537">
        <w:rPr>
          <w:rFonts w:cstheme="minorHAnsi"/>
          <w:color w:val="000000"/>
          <w:sz w:val="20"/>
          <w:szCs w:val="20"/>
        </w:rPr>
        <w:t>“</w:t>
      </w:r>
      <w:r w:rsidR="0032772A">
        <w:rPr>
          <w:rFonts w:cstheme="minorHAnsi"/>
          <w:color w:val="000000"/>
          <w:sz w:val="20"/>
          <w:szCs w:val="20"/>
        </w:rPr>
        <w:t>Beyond the Production of Ignorance: The Pervasiveness of Industry Influence through the Tools of Chemical Regulation,</w:t>
      </w:r>
      <w:r w:rsidR="00145537" w:rsidRPr="002A1E0D">
        <w:rPr>
          <w:rFonts w:cstheme="minorHAnsi"/>
          <w:color w:val="000000"/>
          <w:sz w:val="20"/>
          <w:szCs w:val="20"/>
        </w:rPr>
        <w:t>” edited by Emmanuel Henry and Valentin Thomas</w:t>
      </w:r>
      <w:r w:rsidR="00145537" w:rsidRPr="00123693">
        <w:rPr>
          <w:rFonts w:cstheme="minorHAnsi"/>
          <w:color w:val="000000"/>
          <w:sz w:val="20"/>
          <w:szCs w:val="20"/>
        </w:rPr>
        <w:t>)</w:t>
      </w:r>
      <w:r>
        <w:rPr>
          <w:rFonts w:cstheme="minorHAnsi"/>
          <w:color w:val="000000"/>
          <w:sz w:val="20"/>
          <w:szCs w:val="20"/>
        </w:rPr>
        <w:t xml:space="preserve">, </w:t>
      </w:r>
      <w:hyperlink r:id="rId7" w:history="1">
        <w:r w:rsidRPr="00A52175">
          <w:rPr>
            <w:rFonts w:cstheme="minorHAnsi"/>
            <w:color w:val="006ACC"/>
            <w:sz w:val="20"/>
            <w:szCs w:val="20"/>
            <w:u w:val="single"/>
          </w:rPr>
          <w:t>https://doi.org/10.1177/01622439211013373</w:t>
        </w:r>
      </w:hyperlink>
    </w:p>
    <w:p w14:paraId="69B3E0CB" w14:textId="7614677D" w:rsidR="00D972D5" w:rsidRDefault="00D972D5" w:rsidP="00D972D5">
      <w:pPr>
        <w:tabs>
          <w:tab w:val="left" w:pos="1980"/>
          <w:tab w:val="right" w:pos="8640"/>
        </w:tabs>
        <w:spacing w:after="120"/>
        <w:ind w:left="1987" w:hanging="1987"/>
        <w:rPr>
          <w:rFonts w:cstheme="minorHAnsi"/>
          <w:sz w:val="20"/>
          <w:szCs w:val="20"/>
          <w:lang w:eastAsia="en-GB"/>
        </w:rPr>
      </w:pPr>
      <w:r>
        <w:rPr>
          <w:rFonts w:cstheme="minorHAnsi"/>
          <w:color w:val="000000"/>
          <w:sz w:val="20"/>
          <w:szCs w:val="20"/>
        </w:rPr>
        <w:tab/>
      </w:r>
      <w:r>
        <w:rPr>
          <w:rFonts w:cstheme="minorHAnsi"/>
          <w:sz w:val="20"/>
          <w:szCs w:val="20"/>
        </w:rPr>
        <w:t xml:space="preserve">“The Molecular Vista: Current Perspectives on Molecules and Life in the Twentieth Century,” with Mathias Grote, Lisa </w:t>
      </w:r>
      <w:proofErr w:type="spellStart"/>
      <w:r>
        <w:rPr>
          <w:rFonts w:cstheme="minorHAnsi"/>
          <w:sz w:val="20"/>
          <w:szCs w:val="20"/>
        </w:rPr>
        <w:t>Onaga</w:t>
      </w:r>
      <w:proofErr w:type="spellEnd"/>
      <w:r>
        <w:rPr>
          <w:rFonts w:cstheme="minorHAnsi"/>
          <w:sz w:val="20"/>
          <w:szCs w:val="20"/>
        </w:rPr>
        <w:t xml:space="preserve">, Soraya de </w:t>
      </w:r>
      <w:proofErr w:type="spellStart"/>
      <w:r>
        <w:rPr>
          <w:rFonts w:cstheme="minorHAnsi"/>
          <w:sz w:val="20"/>
          <w:szCs w:val="20"/>
        </w:rPr>
        <w:t>Chadarevian</w:t>
      </w:r>
      <w:proofErr w:type="spellEnd"/>
      <w:r>
        <w:rPr>
          <w:rFonts w:cstheme="minorHAnsi"/>
          <w:sz w:val="20"/>
          <w:szCs w:val="20"/>
        </w:rPr>
        <w:t xml:space="preserve">, Dan Liu, Gina </w:t>
      </w:r>
      <w:proofErr w:type="spellStart"/>
      <w:r>
        <w:rPr>
          <w:rFonts w:cstheme="minorHAnsi"/>
          <w:sz w:val="20"/>
          <w:szCs w:val="20"/>
        </w:rPr>
        <w:t>Surita</w:t>
      </w:r>
      <w:proofErr w:type="spellEnd"/>
      <w:r>
        <w:rPr>
          <w:rFonts w:cstheme="minorHAnsi"/>
          <w:sz w:val="20"/>
          <w:szCs w:val="20"/>
        </w:rPr>
        <w:t xml:space="preserve">, and Sara Tracey,” </w:t>
      </w:r>
      <w:r>
        <w:rPr>
          <w:rFonts w:cstheme="minorHAnsi"/>
          <w:i/>
          <w:iCs/>
          <w:sz w:val="20"/>
          <w:szCs w:val="20"/>
        </w:rPr>
        <w:t xml:space="preserve">History and Philosophy of the Life </w:t>
      </w:r>
      <w:r w:rsidRPr="00C8784B">
        <w:rPr>
          <w:rFonts w:cstheme="minorHAnsi"/>
          <w:i/>
          <w:iCs/>
          <w:sz w:val="20"/>
          <w:szCs w:val="20"/>
        </w:rPr>
        <w:t>Sciences</w:t>
      </w:r>
      <w:r w:rsidR="00596CD5">
        <w:rPr>
          <w:rFonts w:cstheme="minorHAnsi"/>
          <w:i/>
          <w:iCs/>
          <w:sz w:val="20"/>
          <w:szCs w:val="20"/>
        </w:rPr>
        <w:t xml:space="preserve"> </w:t>
      </w:r>
      <w:r w:rsidR="00596CD5">
        <w:rPr>
          <w:rFonts w:cstheme="minorHAnsi"/>
          <w:sz w:val="20"/>
          <w:szCs w:val="20"/>
        </w:rPr>
        <w:t xml:space="preserve">43: 16, </w:t>
      </w:r>
      <w:hyperlink r:id="rId8" w:history="1">
        <w:r w:rsidR="00581032" w:rsidRPr="00D63CF3">
          <w:rPr>
            <w:rStyle w:val="Hyperlink"/>
            <w:rFonts w:cstheme="minorHAnsi"/>
            <w:sz w:val="20"/>
            <w:szCs w:val="20"/>
            <w:lang w:eastAsia="en-GB"/>
          </w:rPr>
          <w:t>https://doi.org/10.1007/s40656-020-00364-5</w:t>
        </w:r>
      </w:hyperlink>
    </w:p>
    <w:p w14:paraId="1FFE4B08" w14:textId="5B57CECF" w:rsidR="009915D2" w:rsidRPr="009915D2" w:rsidRDefault="009915D2" w:rsidP="009915D2">
      <w:pPr>
        <w:tabs>
          <w:tab w:val="left" w:pos="1980"/>
          <w:tab w:val="right" w:pos="8640"/>
        </w:tabs>
        <w:spacing w:after="120"/>
        <w:ind w:left="1987" w:hanging="1987"/>
        <w:rPr>
          <w:rFonts w:cstheme="minorHAnsi"/>
          <w:sz w:val="20"/>
          <w:szCs w:val="20"/>
        </w:rPr>
      </w:pPr>
      <w:r>
        <w:rPr>
          <w:rFonts w:cstheme="minorHAnsi"/>
          <w:sz w:val="20"/>
          <w:szCs w:val="20"/>
        </w:rPr>
        <w:tab/>
        <w:t xml:space="preserve">“‘EAT. DIE.’: The Domestication of Carcinogens in the 1980s,” </w:t>
      </w:r>
      <w:r>
        <w:rPr>
          <w:rFonts w:cstheme="minorHAnsi"/>
          <w:i/>
          <w:iCs/>
          <w:sz w:val="20"/>
          <w:szCs w:val="20"/>
        </w:rPr>
        <w:t>Risk on the Table: Food Production, Health, and the Environment</w:t>
      </w:r>
      <w:r>
        <w:rPr>
          <w:rFonts w:cstheme="minorHAnsi"/>
          <w:sz w:val="20"/>
          <w:szCs w:val="20"/>
        </w:rPr>
        <w:t xml:space="preserve">, edited by Angela N. H. Creager and Jean-Paul </w:t>
      </w:r>
      <w:proofErr w:type="spellStart"/>
      <w:r>
        <w:rPr>
          <w:rFonts w:cstheme="minorHAnsi"/>
          <w:sz w:val="20"/>
          <w:szCs w:val="20"/>
        </w:rPr>
        <w:t>Gaudilliére</w:t>
      </w:r>
      <w:proofErr w:type="spellEnd"/>
      <w:r>
        <w:rPr>
          <w:rFonts w:cstheme="minorHAnsi"/>
          <w:i/>
          <w:iCs/>
          <w:sz w:val="20"/>
          <w:szCs w:val="20"/>
        </w:rPr>
        <w:t xml:space="preserve"> </w:t>
      </w:r>
      <w:r>
        <w:rPr>
          <w:rFonts w:cstheme="minorHAnsi"/>
          <w:sz w:val="20"/>
          <w:szCs w:val="20"/>
        </w:rPr>
        <w:t>(</w:t>
      </w:r>
      <w:proofErr w:type="spellStart"/>
      <w:r>
        <w:rPr>
          <w:rFonts w:cstheme="minorHAnsi"/>
          <w:sz w:val="20"/>
          <w:szCs w:val="20"/>
        </w:rPr>
        <w:t>Berghahn</w:t>
      </w:r>
      <w:proofErr w:type="spellEnd"/>
      <w:r>
        <w:rPr>
          <w:rFonts w:cstheme="minorHAnsi"/>
          <w:sz w:val="20"/>
          <w:szCs w:val="20"/>
        </w:rPr>
        <w:t xml:space="preserve"> Books), 105–137, revised version of </w:t>
      </w:r>
      <w:r w:rsidRPr="0084124F">
        <w:rPr>
          <w:rFonts w:cstheme="minorHAnsi"/>
          <w:sz w:val="20"/>
          <w:szCs w:val="20"/>
        </w:rPr>
        <w:t xml:space="preserve">The Hans </w:t>
      </w:r>
      <w:proofErr w:type="spellStart"/>
      <w:r w:rsidRPr="0084124F">
        <w:rPr>
          <w:rFonts w:cstheme="minorHAnsi"/>
          <w:sz w:val="20"/>
          <w:szCs w:val="20"/>
        </w:rPr>
        <w:t>Rausing</w:t>
      </w:r>
      <w:proofErr w:type="spellEnd"/>
      <w:r w:rsidRPr="0084124F">
        <w:rPr>
          <w:rFonts w:cstheme="minorHAnsi"/>
          <w:sz w:val="20"/>
          <w:szCs w:val="20"/>
        </w:rPr>
        <w:t xml:space="preserve"> Lecture 2015 </w:t>
      </w:r>
      <w:r>
        <w:rPr>
          <w:rFonts w:cstheme="minorHAnsi"/>
          <w:sz w:val="20"/>
          <w:szCs w:val="20"/>
        </w:rPr>
        <w:t>issued</w:t>
      </w:r>
      <w:r w:rsidRPr="0084124F">
        <w:rPr>
          <w:rFonts w:cstheme="minorHAnsi"/>
          <w:sz w:val="20"/>
          <w:szCs w:val="20"/>
        </w:rPr>
        <w:t xml:space="preserve"> as a booklet </w:t>
      </w:r>
      <w:r>
        <w:rPr>
          <w:rFonts w:cstheme="minorHAnsi"/>
          <w:sz w:val="20"/>
          <w:szCs w:val="20"/>
        </w:rPr>
        <w:t xml:space="preserve">by Uppsala </w:t>
      </w:r>
      <w:proofErr w:type="spellStart"/>
      <w:r>
        <w:rPr>
          <w:rFonts w:cstheme="minorHAnsi"/>
          <w:sz w:val="20"/>
          <w:szCs w:val="20"/>
        </w:rPr>
        <w:t>Universitet</w:t>
      </w:r>
      <w:proofErr w:type="spellEnd"/>
    </w:p>
    <w:p w14:paraId="2D921E53" w14:textId="514E8CF1" w:rsidR="00145537" w:rsidRDefault="00BF30EA" w:rsidP="00694B4A">
      <w:pPr>
        <w:tabs>
          <w:tab w:val="left" w:pos="1980"/>
          <w:tab w:val="right" w:pos="8640"/>
        </w:tabs>
        <w:spacing w:after="120"/>
        <w:ind w:left="1987" w:hanging="1987"/>
        <w:rPr>
          <w:rFonts w:cstheme="minorHAnsi"/>
          <w:sz w:val="20"/>
          <w:szCs w:val="20"/>
        </w:rPr>
      </w:pPr>
      <w:r>
        <w:rPr>
          <w:rFonts w:cstheme="minorHAnsi"/>
          <w:sz w:val="20"/>
          <w:szCs w:val="20"/>
        </w:rPr>
        <w:t>20</w:t>
      </w:r>
      <w:r w:rsidR="00145537">
        <w:rPr>
          <w:rFonts w:cstheme="minorHAnsi"/>
          <w:sz w:val="20"/>
          <w:szCs w:val="20"/>
        </w:rPr>
        <w:t>20</w:t>
      </w:r>
      <w:r>
        <w:rPr>
          <w:rFonts w:cstheme="minorHAnsi"/>
          <w:sz w:val="20"/>
          <w:szCs w:val="20"/>
        </w:rPr>
        <w:tab/>
      </w:r>
      <w:r w:rsidR="00145537">
        <w:rPr>
          <w:rFonts w:cstheme="minorHAnsi"/>
          <w:sz w:val="20"/>
          <w:szCs w:val="20"/>
        </w:rPr>
        <w:t>“</w:t>
      </w:r>
      <w:r w:rsidR="00145537" w:rsidRPr="00145537">
        <w:rPr>
          <w:rFonts w:cstheme="minorHAnsi"/>
          <w:sz w:val="20"/>
          <w:szCs w:val="20"/>
        </w:rPr>
        <w:t xml:space="preserve">Recipes for Recombining DNA: A History of </w:t>
      </w:r>
      <w:r w:rsidR="00145537" w:rsidRPr="00145537">
        <w:rPr>
          <w:rFonts w:cstheme="minorHAnsi"/>
          <w:i/>
          <w:sz w:val="20"/>
          <w:szCs w:val="20"/>
        </w:rPr>
        <w:t>Molecular Cloning: A Laboratory Manual</w:t>
      </w:r>
      <w:r w:rsidR="00145537" w:rsidRPr="00145537">
        <w:rPr>
          <w:rFonts w:cstheme="minorHAnsi"/>
          <w:sz w:val="20"/>
          <w:szCs w:val="20"/>
        </w:rPr>
        <w:t>,”</w:t>
      </w:r>
      <w:r w:rsidR="00145537">
        <w:rPr>
          <w:rFonts w:cstheme="minorHAnsi"/>
          <w:sz w:val="20"/>
          <w:szCs w:val="20"/>
        </w:rPr>
        <w:t xml:space="preserve"> </w:t>
      </w:r>
      <w:r w:rsidR="00963298" w:rsidRPr="00963298">
        <w:rPr>
          <w:rFonts w:cstheme="minorHAnsi"/>
          <w:i/>
          <w:iCs/>
          <w:sz w:val="20"/>
          <w:szCs w:val="20"/>
        </w:rPr>
        <w:t>BJHS</w:t>
      </w:r>
      <w:r w:rsidR="00963298">
        <w:rPr>
          <w:rFonts w:cstheme="minorHAnsi"/>
          <w:sz w:val="20"/>
          <w:szCs w:val="20"/>
        </w:rPr>
        <w:t xml:space="preserve"> </w:t>
      </w:r>
      <w:r w:rsidR="00145537" w:rsidRPr="006C337C">
        <w:rPr>
          <w:rFonts w:cstheme="minorHAnsi"/>
          <w:i/>
          <w:iCs/>
          <w:sz w:val="20"/>
          <w:szCs w:val="20"/>
        </w:rPr>
        <w:t>Themes</w:t>
      </w:r>
      <w:r w:rsidR="00145537">
        <w:rPr>
          <w:rFonts w:cstheme="minorHAnsi"/>
          <w:sz w:val="20"/>
          <w:szCs w:val="20"/>
        </w:rPr>
        <w:t xml:space="preserve"> 5: </w:t>
      </w:r>
      <w:r w:rsidR="00963298">
        <w:rPr>
          <w:rFonts w:cstheme="minorHAnsi"/>
          <w:sz w:val="20"/>
          <w:szCs w:val="20"/>
        </w:rPr>
        <w:t>225–243</w:t>
      </w:r>
    </w:p>
    <w:p w14:paraId="7BE2C65C" w14:textId="226246D7" w:rsidR="00963298" w:rsidRDefault="00963298" w:rsidP="00694B4A">
      <w:pPr>
        <w:tabs>
          <w:tab w:val="left" w:pos="1980"/>
          <w:tab w:val="right" w:pos="8640"/>
        </w:tabs>
        <w:spacing w:after="120"/>
        <w:ind w:left="1987" w:hanging="1987"/>
        <w:rPr>
          <w:rFonts w:cstheme="minorHAnsi"/>
          <w:sz w:val="20"/>
          <w:szCs w:val="20"/>
        </w:rPr>
      </w:pPr>
      <w:r>
        <w:rPr>
          <w:rFonts w:cstheme="minorHAnsi"/>
          <w:sz w:val="20"/>
          <w:szCs w:val="20"/>
        </w:rPr>
        <w:tab/>
        <w:t xml:space="preserve">“Learning by the Book: Manuals and Handbooks in the History of Science [introduction to special issue],” with Mathias Grote and Elaine Leong, </w:t>
      </w:r>
      <w:r>
        <w:rPr>
          <w:rFonts w:cstheme="minorHAnsi"/>
          <w:i/>
          <w:iCs/>
          <w:sz w:val="20"/>
          <w:szCs w:val="20"/>
        </w:rPr>
        <w:t xml:space="preserve">BJHS </w:t>
      </w:r>
      <w:r w:rsidRPr="006C337C">
        <w:rPr>
          <w:rFonts w:cstheme="minorHAnsi"/>
          <w:i/>
          <w:iCs/>
          <w:sz w:val="20"/>
          <w:szCs w:val="20"/>
        </w:rPr>
        <w:t>Themes</w:t>
      </w:r>
      <w:r>
        <w:rPr>
          <w:rFonts w:cstheme="minorHAnsi"/>
          <w:sz w:val="20"/>
          <w:szCs w:val="20"/>
        </w:rPr>
        <w:t xml:space="preserve"> 5:</w:t>
      </w:r>
      <w:r w:rsidR="00980A5C">
        <w:rPr>
          <w:rFonts w:cstheme="minorHAnsi"/>
          <w:sz w:val="20"/>
          <w:szCs w:val="20"/>
        </w:rPr>
        <w:t xml:space="preserve"> 1–13</w:t>
      </w:r>
    </w:p>
    <w:p w14:paraId="7A18C937" w14:textId="04FD17B4" w:rsidR="00F16633" w:rsidRPr="00A97548" w:rsidRDefault="00F16633" w:rsidP="00694B4A">
      <w:pPr>
        <w:tabs>
          <w:tab w:val="left" w:pos="1980"/>
          <w:tab w:val="right" w:pos="8640"/>
        </w:tabs>
        <w:spacing w:after="120"/>
        <w:ind w:left="1987" w:hanging="1987"/>
        <w:rPr>
          <w:rFonts w:cstheme="minorHAnsi"/>
          <w:sz w:val="20"/>
          <w:szCs w:val="20"/>
        </w:rPr>
      </w:pPr>
      <w:r>
        <w:rPr>
          <w:rFonts w:cstheme="minorHAnsi"/>
          <w:sz w:val="20"/>
          <w:szCs w:val="20"/>
        </w:rPr>
        <w:t>2019</w:t>
      </w:r>
      <w:r>
        <w:rPr>
          <w:rFonts w:cstheme="minorHAnsi"/>
          <w:sz w:val="20"/>
          <w:szCs w:val="20"/>
        </w:rPr>
        <w:tab/>
      </w:r>
      <w:r w:rsidR="00A97548" w:rsidRPr="00144A27">
        <w:rPr>
          <w:rFonts w:eastAsia="Arial Unicode MS" w:cstheme="minorHAnsi"/>
          <w:color w:val="000000"/>
          <w:sz w:val="20"/>
          <w:szCs w:val="20"/>
          <w:shd w:val="clear" w:color="auto" w:fill="FFFFFF"/>
        </w:rPr>
        <w:t>“</w:t>
      </w:r>
      <w:r w:rsidR="00A97548">
        <w:rPr>
          <w:rFonts w:eastAsia="Arial Unicode MS" w:cstheme="minorHAnsi"/>
          <w:color w:val="000000"/>
          <w:sz w:val="20"/>
          <w:szCs w:val="20"/>
          <w:shd w:val="clear" w:color="auto" w:fill="FFFFFF"/>
        </w:rPr>
        <w:t>History of Science in a World of Readers: Frames of Reference for Global Exchange</w:t>
      </w:r>
      <w:r w:rsidR="00A97548" w:rsidRPr="00144A27">
        <w:rPr>
          <w:rFonts w:eastAsia="Arial Unicode MS" w:cstheme="minorHAnsi"/>
          <w:color w:val="000000"/>
          <w:sz w:val="20"/>
          <w:szCs w:val="20"/>
          <w:shd w:val="clear" w:color="auto" w:fill="FFFFFF"/>
        </w:rPr>
        <w:t xml:space="preserve">,” with Dagmar Schäfer, </w:t>
      </w:r>
      <w:proofErr w:type="spellStart"/>
      <w:r w:rsidR="00A97548" w:rsidRPr="00D972D5">
        <w:rPr>
          <w:rFonts w:eastAsia="Arial Unicode MS" w:cstheme="minorHAnsi"/>
          <w:color w:val="000000"/>
          <w:sz w:val="16"/>
          <w:szCs w:val="16"/>
          <w:shd w:val="clear" w:color="auto" w:fill="FFFFFF"/>
        </w:rPr>
        <w:t>科学史新论</w:t>
      </w:r>
      <w:proofErr w:type="spellEnd"/>
      <w:r w:rsidR="00A97548" w:rsidRPr="00D972D5">
        <w:rPr>
          <w:rFonts w:eastAsia="Arial Unicode MS" w:cstheme="minorHAnsi"/>
          <w:color w:val="000000"/>
          <w:sz w:val="16"/>
          <w:szCs w:val="16"/>
          <w:shd w:val="clear" w:color="auto" w:fill="FFFFFF"/>
        </w:rPr>
        <w:t xml:space="preserve">: </w:t>
      </w:r>
      <w:proofErr w:type="spellStart"/>
      <w:r w:rsidR="00A97548" w:rsidRPr="00D972D5">
        <w:rPr>
          <w:rFonts w:eastAsia="Arial Unicode MS" w:cstheme="minorHAnsi"/>
          <w:color w:val="000000"/>
          <w:sz w:val="16"/>
          <w:szCs w:val="16"/>
          <w:shd w:val="clear" w:color="auto" w:fill="FFFFFF"/>
        </w:rPr>
        <w:t>范式更新与视角转换</w:t>
      </w:r>
      <w:proofErr w:type="spellEnd"/>
      <w:r w:rsidR="00A97548">
        <w:rPr>
          <w:rFonts w:ascii="Arial Unicode MS" w:eastAsia="Arial Unicode MS" w:hAnsi="Arial Unicode MS" w:cs="Arial Unicode MS"/>
          <w:color w:val="000000"/>
          <w:sz w:val="20"/>
          <w:szCs w:val="20"/>
          <w:shd w:val="clear" w:color="auto" w:fill="FFFFFF"/>
        </w:rPr>
        <w:t xml:space="preserve"> </w:t>
      </w:r>
      <w:r w:rsidR="00D972D5">
        <w:rPr>
          <w:rFonts w:eastAsia="Arial Unicode MS" w:cstheme="minorHAnsi"/>
          <w:color w:val="000000"/>
          <w:sz w:val="20"/>
          <w:szCs w:val="20"/>
          <w:shd w:val="clear" w:color="auto" w:fill="FFFFFF"/>
        </w:rPr>
        <w:t>(</w:t>
      </w:r>
      <w:r w:rsidR="000E0762">
        <w:rPr>
          <w:rFonts w:eastAsia="Arial Unicode MS" w:cstheme="minorHAnsi"/>
          <w:color w:val="000000"/>
          <w:sz w:val="20"/>
          <w:szCs w:val="20"/>
          <w:shd w:val="clear" w:color="auto" w:fill="FFFFFF"/>
        </w:rPr>
        <w:t>Tsinghua University Press</w:t>
      </w:r>
      <w:r w:rsidR="00D972D5">
        <w:rPr>
          <w:rFonts w:eastAsia="Arial Unicode MS" w:cstheme="minorHAnsi"/>
          <w:color w:val="000000"/>
          <w:sz w:val="20"/>
          <w:szCs w:val="20"/>
          <w:shd w:val="clear" w:color="auto" w:fill="FFFFFF"/>
        </w:rPr>
        <w:t>)</w:t>
      </w:r>
      <w:r w:rsidR="00A97548">
        <w:rPr>
          <w:rFonts w:cstheme="minorHAnsi"/>
          <w:color w:val="000000"/>
          <w:sz w:val="20"/>
          <w:szCs w:val="20"/>
        </w:rPr>
        <w:t xml:space="preserve">; English online version in </w:t>
      </w:r>
      <w:r w:rsidR="00A97548">
        <w:rPr>
          <w:rFonts w:cstheme="minorHAnsi"/>
          <w:i/>
          <w:iCs/>
          <w:color w:val="000000"/>
          <w:sz w:val="20"/>
          <w:szCs w:val="20"/>
        </w:rPr>
        <w:t xml:space="preserve">History of Science in a World of Readers </w:t>
      </w:r>
      <w:r w:rsidR="00A97548">
        <w:rPr>
          <w:rFonts w:cstheme="minorHAnsi"/>
          <w:color w:val="000000"/>
          <w:sz w:val="20"/>
          <w:szCs w:val="20"/>
        </w:rPr>
        <w:t xml:space="preserve">(Edition Open Access), </w:t>
      </w:r>
      <w:proofErr w:type="gramStart"/>
      <w:r w:rsidR="00CC43B8" w:rsidRPr="00CC43B8">
        <w:rPr>
          <w:rFonts w:cstheme="minorHAnsi"/>
          <w:color w:val="000000"/>
          <w:sz w:val="20"/>
          <w:szCs w:val="20"/>
        </w:rPr>
        <w:t xml:space="preserve">https://www.mprl-series.mpg.de/studies/11/index.html </w:t>
      </w:r>
      <w:r w:rsidR="00CC43B8">
        <w:rPr>
          <w:rFonts w:cstheme="minorHAnsi"/>
          <w:color w:val="000000"/>
          <w:sz w:val="20"/>
          <w:szCs w:val="20"/>
        </w:rPr>
        <w:t>,</w:t>
      </w:r>
      <w:proofErr w:type="gramEnd"/>
      <w:r w:rsidR="00CC43B8">
        <w:rPr>
          <w:rFonts w:cstheme="minorHAnsi"/>
          <w:color w:val="000000"/>
          <w:sz w:val="20"/>
          <w:szCs w:val="20"/>
        </w:rPr>
        <w:t xml:space="preserve"> </w:t>
      </w:r>
      <w:r w:rsidR="00A97548">
        <w:rPr>
          <w:rFonts w:cstheme="minorHAnsi"/>
          <w:color w:val="000000"/>
          <w:sz w:val="20"/>
          <w:szCs w:val="20"/>
        </w:rPr>
        <w:t>5–18</w:t>
      </w:r>
    </w:p>
    <w:p w14:paraId="59A213AB" w14:textId="77777777" w:rsidR="008535E6" w:rsidRPr="009A4FA1" w:rsidRDefault="009D51A6" w:rsidP="00694B4A">
      <w:pPr>
        <w:tabs>
          <w:tab w:val="left" w:pos="1980"/>
          <w:tab w:val="right" w:pos="8640"/>
        </w:tabs>
        <w:spacing w:after="120"/>
        <w:ind w:left="1987" w:hanging="1987"/>
        <w:rPr>
          <w:rFonts w:cstheme="minorHAnsi"/>
          <w:sz w:val="20"/>
          <w:szCs w:val="20"/>
        </w:rPr>
      </w:pPr>
      <w:r>
        <w:rPr>
          <w:rFonts w:cstheme="minorHAnsi"/>
          <w:sz w:val="20"/>
          <w:szCs w:val="20"/>
        </w:rPr>
        <w:t>2018</w:t>
      </w:r>
      <w:r w:rsidR="008535E6" w:rsidRPr="0084124F">
        <w:rPr>
          <w:rFonts w:cstheme="minorHAnsi"/>
          <w:sz w:val="20"/>
          <w:szCs w:val="20"/>
        </w:rPr>
        <w:tab/>
        <w:t xml:space="preserve">“Human Bodies as Chemical Sensors: A History of Biomonitoring,” </w:t>
      </w:r>
      <w:r w:rsidR="008535E6" w:rsidRPr="0084124F">
        <w:rPr>
          <w:rFonts w:cstheme="minorHAnsi"/>
          <w:i/>
          <w:sz w:val="20"/>
          <w:szCs w:val="20"/>
        </w:rPr>
        <w:t>Studies in History and Philosophy of Science</w:t>
      </w:r>
      <w:r w:rsidR="009A4FA1">
        <w:rPr>
          <w:rFonts w:cstheme="minorHAnsi"/>
          <w:i/>
          <w:sz w:val="20"/>
          <w:szCs w:val="20"/>
        </w:rPr>
        <w:t xml:space="preserve"> </w:t>
      </w:r>
      <w:r w:rsidR="002A5689">
        <w:rPr>
          <w:rFonts w:cstheme="minorHAnsi"/>
          <w:sz w:val="20"/>
          <w:szCs w:val="20"/>
        </w:rPr>
        <w:t>70</w:t>
      </w:r>
      <w:r w:rsidR="009A4FA1">
        <w:rPr>
          <w:rFonts w:cstheme="minorHAnsi"/>
          <w:sz w:val="20"/>
          <w:szCs w:val="20"/>
        </w:rPr>
        <w:t>: 70–81</w:t>
      </w:r>
    </w:p>
    <w:p w14:paraId="39D965D5" w14:textId="77777777" w:rsidR="008535E6" w:rsidRPr="0084124F" w:rsidRDefault="008535E6" w:rsidP="00694B4A">
      <w:pPr>
        <w:tabs>
          <w:tab w:val="left" w:pos="1980"/>
          <w:tab w:val="right" w:pos="8640"/>
        </w:tabs>
        <w:spacing w:after="120"/>
        <w:ind w:left="1987" w:hanging="1987"/>
        <w:rPr>
          <w:rFonts w:cstheme="minorHAnsi"/>
          <w:sz w:val="20"/>
          <w:szCs w:val="20"/>
        </w:rPr>
      </w:pPr>
      <w:r w:rsidRPr="0084124F">
        <w:rPr>
          <w:rFonts w:cstheme="minorHAnsi"/>
          <w:sz w:val="20"/>
          <w:szCs w:val="20"/>
        </w:rPr>
        <w:t>2017</w:t>
      </w:r>
      <w:r w:rsidRPr="0084124F">
        <w:rPr>
          <w:rFonts w:cstheme="minorHAnsi"/>
          <w:sz w:val="20"/>
          <w:szCs w:val="20"/>
        </w:rPr>
        <w:tab/>
        <w:t xml:space="preserve">“A Chemical Reaction to the Historiography of Biology,” </w:t>
      </w:r>
      <w:proofErr w:type="spellStart"/>
      <w:r w:rsidRPr="0084124F">
        <w:rPr>
          <w:rFonts w:cstheme="minorHAnsi"/>
          <w:i/>
          <w:sz w:val="20"/>
          <w:szCs w:val="20"/>
        </w:rPr>
        <w:t>Ambix</w:t>
      </w:r>
      <w:proofErr w:type="spellEnd"/>
      <w:r w:rsidRPr="0084124F">
        <w:rPr>
          <w:rFonts w:cstheme="minorHAnsi"/>
          <w:i/>
          <w:sz w:val="20"/>
          <w:szCs w:val="20"/>
        </w:rPr>
        <w:t xml:space="preserve"> </w:t>
      </w:r>
      <w:r w:rsidRPr="0084124F">
        <w:rPr>
          <w:rFonts w:cstheme="minorHAnsi"/>
          <w:sz w:val="20"/>
          <w:szCs w:val="20"/>
        </w:rPr>
        <w:t xml:space="preserve">64: </w:t>
      </w:r>
      <w:r w:rsidR="0013683F">
        <w:rPr>
          <w:rFonts w:cstheme="minorHAnsi"/>
          <w:sz w:val="20"/>
          <w:szCs w:val="20"/>
        </w:rPr>
        <w:t>343–359</w:t>
      </w:r>
    </w:p>
    <w:p w14:paraId="63822EEA" w14:textId="1E15F1DF" w:rsidR="0094076A" w:rsidRPr="0084124F" w:rsidRDefault="008535E6" w:rsidP="009915D2">
      <w:pPr>
        <w:tabs>
          <w:tab w:val="left" w:pos="1980"/>
          <w:tab w:val="right" w:pos="8640"/>
        </w:tabs>
        <w:spacing w:after="120"/>
        <w:ind w:left="1987" w:hanging="1987"/>
        <w:rPr>
          <w:rFonts w:cstheme="minorHAnsi"/>
          <w:sz w:val="20"/>
          <w:szCs w:val="20"/>
        </w:rPr>
      </w:pPr>
      <w:r w:rsidRPr="0084124F">
        <w:rPr>
          <w:rFonts w:cstheme="minorHAnsi"/>
          <w:sz w:val="20"/>
          <w:szCs w:val="20"/>
        </w:rPr>
        <w:t>2016</w:t>
      </w:r>
      <w:r w:rsidRPr="0084124F">
        <w:rPr>
          <w:rFonts w:cstheme="minorHAnsi"/>
          <w:sz w:val="20"/>
          <w:szCs w:val="20"/>
        </w:rPr>
        <w:tab/>
      </w:r>
      <w:r w:rsidR="0094076A" w:rsidRPr="0084124F">
        <w:rPr>
          <w:rFonts w:cstheme="minorHAnsi"/>
          <w:sz w:val="20"/>
          <w:szCs w:val="20"/>
        </w:rPr>
        <w:t xml:space="preserve">“Paradigms and Exemplars Meet Biomedicine,” in </w:t>
      </w:r>
      <w:r w:rsidR="0094076A" w:rsidRPr="0084124F">
        <w:rPr>
          <w:rFonts w:cstheme="minorHAnsi"/>
          <w:i/>
          <w:sz w:val="20"/>
          <w:szCs w:val="20"/>
        </w:rPr>
        <w:t>Kuhn’s ‘Structure of Scientific Revolutions’ at 50: Reflections on a Science Classic</w:t>
      </w:r>
      <w:r w:rsidR="0094076A" w:rsidRPr="0084124F">
        <w:rPr>
          <w:rFonts w:cstheme="minorHAnsi"/>
          <w:sz w:val="20"/>
          <w:szCs w:val="20"/>
        </w:rPr>
        <w:t xml:space="preserve">, edited by Lorraine </w:t>
      </w:r>
      <w:proofErr w:type="spellStart"/>
      <w:r w:rsidR="0094076A" w:rsidRPr="0084124F">
        <w:rPr>
          <w:rFonts w:cstheme="minorHAnsi"/>
          <w:sz w:val="20"/>
          <w:szCs w:val="20"/>
        </w:rPr>
        <w:t>Daston</w:t>
      </w:r>
      <w:proofErr w:type="spellEnd"/>
      <w:r w:rsidR="0094076A" w:rsidRPr="0084124F">
        <w:rPr>
          <w:rFonts w:cstheme="minorHAnsi"/>
          <w:sz w:val="20"/>
          <w:szCs w:val="20"/>
        </w:rPr>
        <w:t xml:space="preserve"> and Robert Richards (</w:t>
      </w:r>
      <w:r w:rsidR="00247BC0" w:rsidRPr="0084124F">
        <w:rPr>
          <w:rFonts w:cstheme="minorHAnsi"/>
          <w:sz w:val="20"/>
          <w:szCs w:val="20"/>
        </w:rPr>
        <w:t xml:space="preserve">Chicago: </w:t>
      </w:r>
      <w:r w:rsidR="0094076A" w:rsidRPr="0084124F">
        <w:rPr>
          <w:rFonts w:cstheme="minorHAnsi"/>
          <w:sz w:val="20"/>
          <w:szCs w:val="20"/>
        </w:rPr>
        <w:t>University of Chicago Press), 151–166</w:t>
      </w:r>
    </w:p>
    <w:p w14:paraId="144EAD96" w14:textId="77777777" w:rsidR="00E968F7" w:rsidRPr="0084124F" w:rsidRDefault="00E968F7" w:rsidP="00E968F7">
      <w:pPr>
        <w:tabs>
          <w:tab w:val="left" w:pos="1980"/>
          <w:tab w:val="right" w:pos="8640"/>
        </w:tabs>
        <w:spacing w:after="120"/>
        <w:ind w:left="1987" w:hanging="1987"/>
        <w:rPr>
          <w:rFonts w:cstheme="minorHAnsi"/>
          <w:sz w:val="20"/>
          <w:szCs w:val="20"/>
        </w:rPr>
      </w:pPr>
      <w:r w:rsidRPr="0084124F">
        <w:rPr>
          <w:rFonts w:cstheme="minorHAnsi"/>
          <w:sz w:val="20"/>
          <w:szCs w:val="20"/>
        </w:rPr>
        <w:t>2015</w:t>
      </w:r>
      <w:r w:rsidRPr="0084124F">
        <w:rPr>
          <w:rFonts w:cstheme="minorHAnsi"/>
          <w:sz w:val="20"/>
          <w:szCs w:val="20"/>
        </w:rPr>
        <w:tab/>
        <w:t xml:space="preserve">“Radiation, Cancer, and Mutation in the Atomic Age,” </w:t>
      </w:r>
      <w:r w:rsidRPr="0084124F">
        <w:rPr>
          <w:rFonts w:cstheme="minorHAnsi"/>
          <w:i/>
          <w:sz w:val="20"/>
          <w:szCs w:val="20"/>
        </w:rPr>
        <w:t xml:space="preserve">Historical Studies in the Natural Sciences </w:t>
      </w:r>
      <w:r w:rsidRPr="0084124F">
        <w:rPr>
          <w:rFonts w:cstheme="minorHAnsi"/>
          <w:sz w:val="20"/>
          <w:szCs w:val="20"/>
        </w:rPr>
        <w:t>45: 14–48</w:t>
      </w:r>
    </w:p>
    <w:p w14:paraId="29662085" w14:textId="77777777" w:rsidR="0094076A" w:rsidRPr="0084124F" w:rsidRDefault="0094076A" w:rsidP="00694B4A">
      <w:pPr>
        <w:tabs>
          <w:tab w:val="left" w:pos="1980"/>
          <w:tab w:val="right" w:pos="8640"/>
        </w:tabs>
        <w:spacing w:after="120"/>
        <w:ind w:left="1987" w:hanging="1987"/>
        <w:rPr>
          <w:rFonts w:cstheme="minorHAnsi"/>
          <w:sz w:val="20"/>
          <w:szCs w:val="20"/>
        </w:rPr>
      </w:pPr>
      <w:r w:rsidRPr="0084124F">
        <w:rPr>
          <w:rFonts w:cstheme="minorHAnsi"/>
          <w:sz w:val="20"/>
          <w:szCs w:val="20"/>
        </w:rPr>
        <w:t>2014</w:t>
      </w:r>
      <w:r w:rsidRPr="0084124F">
        <w:rPr>
          <w:rFonts w:cstheme="minorHAnsi"/>
          <w:sz w:val="20"/>
          <w:szCs w:val="20"/>
        </w:rPr>
        <w:tab/>
        <w:t xml:space="preserve">“The Political Life of Mutagens: A History of the Ames Test,” in </w:t>
      </w:r>
      <w:r w:rsidRPr="0084124F">
        <w:rPr>
          <w:rFonts w:cstheme="minorHAnsi"/>
          <w:i/>
          <w:sz w:val="20"/>
          <w:szCs w:val="20"/>
        </w:rPr>
        <w:t>Powerless Science? Science and Politics in a Toxic World</w:t>
      </w:r>
      <w:r w:rsidRPr="0084124F">
        <w:rPr>
          <w:rFonts w:cstheme="minorHAnsi"/>
          <w:sz w:val="20"/>
          <w:szCs w:val="20"/>
        </w:rPr>
        <w:t xml:space="preserve">, edited by Soraya </w:t>
      </w:r>
      <w:proofErr w:type="spellStart"/>
      <w:r w:rsidRPr="0084124F">
        <w:rPr>
          <w:rFonts w:cstheme="minorHAnsi"/>
          <w:sz w:val="20"/>
          <w:szCs w:val="20"/>
        </w:rPr>
        <w:t>Boudia</w:t>
      </w:r>
      <w:proofErr w:type="spellEnd"/>
      <w:r w:rsidRPr="0084124F">
        <w:rPr>
          <w:rFonts w:cstheme="minorHAnsi"/>
          <w:sz w:val="20"/>
          <w:szCs w:val="20"/>
        </w:rPr>
        <w:t xml:space="preserve"> and Nathalie Jas (</w:t>
      </w:r>
      <w:r w:rsidR="00D52862">
        <w:rPr>
          <w:rFonts w:cstheme="minorHAnsi"/>
          <w:sz w:val="20"/>
          <w:szCs w:val="20"/>
        </w:rPr>
        <w:t>New York</w:t>
      </w:r>
      <w:r w:rsidR="00247BC0" w:rsidRPr="0084124F">
        <w:rPr>
          <w:rFonts w:cstheme="minorHAnsi"/>
          <w:sz w:val="20"/>
          <w:szCs w:val="20"/>
        </w:rPr>
        <w:t xml:space="preserve">: </w:t>
      </w:r>
      <w:proofErr w:type="spellStart"/>
      <w:r w:rsidRPr="0084124F">
        <w:rPr>
          <w:rFonts w:cstheme="minorHAnsi"/>
          <w:sz w:val="20"/>
          <w:szCs w:val="20"/>
        </w:rPr>
        <w:t>Berghahn</w:t>
      </w:r>
      <w:proofErr w:type="spellEnd"/>
      <w:r w:rsidRPr="0084124F">
        <w:rPr>
          <w:rFonts w:cstheme="minorHAnsi"/>
          <w:sz w:val="20"/>
          <w:szCs w:val="20"/>
        </w:rPr>
        <w:t xml:space="preserve"> Books</w:t>
      </w:r>
      <w:r w:rsidR="00247BC0" w:rsidRPr="0084124F">
        <w:rPr>
          <w:rFonts w:cstheme="minorHAnsi"/>
          <w:sz w:val="20"/>
          <w:szCs w:val="20"/>
        </w:rPr>
        <w:t xml:space="preserve">), </w:t>
      </w:r>
      <w:r w:rsidR="0013683F">
        <w:rPr>
          <w:rFonts w:cstheme="minorHAnsi"/>
          <w:sz w:val="20"/>
          <w:szCs w:val="20"/>
        </w:rPr>
        <w:t>46–64</w:t>
      </w:r>
    </w:p>
    <w:p w14:paraId="4DFA5DAA" w14:textId="77777777" w:rsidR="0094076A" w:rsidRPr="0084124F" w:rsidRDefault="0094076A" w:rsidP="00694B4A">
      <w:pPr>
        <w:tabs>
          <w:tab w:val="left" w:pos="1980"/>
          <w:tab w:val="right" w:pos="8640"/>
        </w:tabs>
        <w:spacing w:after="120"/>
        <w:ind w:left="1987" w:hanging="1987"/>
        <w:rPr>
          <w:rFonts w:cstheme="minorHAnsi"/>
          <w:sz w:val="20"/>
          <w:szCs w:val="20"/>
        </w:rPr>
      </w:pPr>
      <w:r w:rsidRPr="0084124F">
        <w:rPr>
          <w:rFonts w:cstheme="minorHAnsi"/>
          <w:sz w:val="20"/>
          <w:szCs w:val="20"/>
        </w:rPr>
        <w:tab/>
        <w:t xml:space="preserve">“Atomic Tracings: Radioisotopes in Biology and Medicine,” in </w:t>
      </w:r>
      <w:r w:rsidRPr="0084124F">
        <w:rPr>
          <w:rFonts w:cstheme="minorHAnsi"/>
          <w:i/>
          <w:sz w:val="20"/>
          <w:szCs w:val="20"/>
        </w:rPr>
        <w:t>Science and Technology in the Global Cold War</w:t>
      </w:r>
      <w:r w:rsidRPr="0084124F">
        <w:rPr>
          <w:rFonts w:cstheme="minorHAnsi"/>
          <w:sz w:val="20"/>
          <w:szCs w:val="20"/>
        </w:rPr>
        <w:t xml:space="preserve">, edited by Naomi Oreskes </w:t>
      </w:r>
      <w:r w:rsidR="00247BC0" w:rsidRPr="0084124F">
        <w:rPr>
          <w:rFonts w:cstheme="minorHAnsi"/>
          <w:sz w:val="20"/>
          <w:szCs w:val="20"/>
        </w:rPr>
        <w:t xml:space="preserve">and John Krige (Cambridge, MA: MIT Press), </w:t>
      </w:r>
      <w:r w:rsidRPr="0084124F">
        <w:rPr>
          <w:rFonts w:cstheme="minorHAnsi"/>
          <w:sz w:val="20"/>
          <w:szCs w:val="20"/>
        </w:rPr>
        <w:t>31–73</w:t>
      </w:r>
    </w:p>
    <w:p w14:paraId="18E82A50" w14:textId="77777777" w:rsidR="0084595D" w:rsidRPr="0084124F" w:rsidRDefault="0084595D" w:rsidP="00694B4A">
      <w:pPr>
        <w:tabs>
          <w:tab w:val="left" w:pos="1980"/>
          <w:tab w:val="right" w:pos="8640"/>
        </w:tabs>
        <w:spacing w:after="120"/>
        <w:ind w:left="1987" w:hanging="1987"/>
        <w:rPr>
          <w:rFonts w:cstheme="minorHAnsi"/>
          <w:sz w:val="20"/>
          <w:szCs w:val="20"/>
        </w:rPr>
      </w:pPr>
      <w:r w:rsidRPr="0084124F">
        <w:rPr>
          <w:rFonts w:cstheme="minorHAnsi"/>
          <w:sz w:val="20"/>
          <w:szCs w:val="20"/>
        </w:rPr>
        <w:t>2013</w:t>
      </w:r>
      <w:r w:rsidRPr="0084124F">
        <w:rPr>
          <w:rFonts w:cstheme="minorHAnsi"/>
          <w:sz w:val="20"/>
          <w:szCs w:val="20"/>
        </w:rPr>
        <w:tab/>
        <w:t>“</w:t>
      </w:r>
      <w:proofErr w:type="spellStart"/>
      <w:r w:rsidRPr="0084124F">
        <w:rPr>
          <w:rFonts w:cstheme="minorHAnsi"/>
          <w:sz w:val="20"/>
          <w:szCs w:val="20"/>
        </w:rPr>
        <w:t>Timescapes</w:t>
      </w:r>
      <w:proofErr w:type="spellEnd"/>
      <w:r w:rsidRPr="0084124F">
        <w:rPr>
          <w:rFonts w:cstheme="minorHAnsi"/>
          <w:sz w:val="20"/>
          <w:szCs w:val="20"/>
        </w:rPr>
        <w:t xml:space="preserve"> of Radioactive Tracers in Biochemistry and Ecology,” </w:t>
      </w:r>
      <w:r w:rsidRPr="0084124F">
        <w:rPr>
          <w:rFonts w:cstheme="minorHAnsi"/>
          <w:i/>
          <w:sz w:val="20"/>
          <w:szCs w:val="20"/>
        </w:rPr>
        <w:t>History and Philosophy of the Life Sciences</w:t>
      </w:r>
      <w:r w:rsidR="003C7293" w:rsidRPr="0084124F">
        <w:rPr>
          <w:rFonts w:cstheme="minorHAnsi"/>
          <w:sz w:val="20"/>
          <w:szCs w:val="20"/>
        </w:rPr>
        <w:t xml:space="preserve"> 35</w:t>
      </w:r>
      <w:r w:rsidRPr="0084124F">
        <w:rPr>
          <w:rFonts w:cstheme="minorHAnsi"/>
          <w:sz w:val="20"/>
          <w:szCs w:val="20"/>
        </w:rPr>
        <w:t>: 83–90</w:t>
      </w:r>
    </w:p>
    <w:p w14:paraId="1DABF397" w14:textId="77777777" w:rsidR="0084595D" w:rsidRPr="0084124F" w:rsidRDefault="0084595D" w:rsidP="00694B4A">
      <w:pPr>
        <w:tabs>
          <w:tab w:val="left" w:pos="1980"/>
          <w:tab w:val="right" w:pos="8640"/>
        </w:tabs>
        <w:spacing w:after="120"/>
        <w:ind w:left="1987" w:hanging="1987"/>
        <w:rPr>
          <w:rFonts w:cstheme="minorHAnsi"/>
          <w:sz w:val="20"/>
          <w:szCs w:val="20"/>
        </w:rPr>
      </w:pPr>
      <w:r w:rsidRPr="0084124F">
        <w:rPr>
          <w:rFonts w:cstheme="minorHAnsi"/>
          <w:sz w:val="20"/>
          <w:szCs w:val="20"/>
        </w:rPr>
        <w:lastRenderedPageBreak/>
        <w:t>2009</w:t>
      </w:r>
      <w:r w:rsidRPr="0084124F">
        <w:rPr>
          <w:rFonts w:cstheme="minorHAnsi"/>
          <w:sz w:val="20"/>
          <w:szCs w:val="20"/>
        </w:rPr>
        <w:tab/>
        <w:t xml:space="preserve">“Radioisotopes as Political Instruments, 1946–1953,” </w:t>
      </w:r>
      <w:proofErr w:type="spellStart"/>
      <w:r w:rsidRPr="0084124F">
        <w:rPr>
          <w:rFonts w:cstheme="minorHAnsi"/>
          <w:i/>
          <w:sz w:val="20"/>
          <w:szCs w:val="20"/>
        </w:rPr>
        <w:t>Dynamis</w:t>
      </w:r>
      <w:proofErr w:type="spellEnd"/>
      <w:r w:rsidRPr="0084124F">
        <w:rPr>
          <w:rFonts w:cstheme="minorHAnsi"/>
          <w:sz w:val="20"/>
          <w:szCs w:val="20"/>
        </w:rPr>
        <w:t xml:space="preserve"> </w:t>
      </w:r>
      <w:r w:rsidR="003C7293" w:rsidRPr="0084124F">
        <w:rPr>
          <w:rFonts w:cstheme="minorHAnsi"/>
          <w:sz w:val="20"/>
          <w:szCs w:val="20"/>
        </w:rPr>
        <w:t>29</w:t>
      </w:r>
      <w:r w:rsidRPr="0084124F">
        <w:rPr>
          <w:rFonts w:cstheme="minorHAnsi"/>
          <w:sz w:val="20"/>
          <w:szCs w:val="20"/>
        </w:rPr>
        <w:t>: 219–239</w:t>
      </w:r>
    </w:p>
    <w:p w14:paraId="68ACA7FE" w14:textId="77777777" w:rsidR="0084595D" w:rsidRPr="0084124F" w:rsidRDefault="0084595D" w:rsidP="00694B4A">
      <w:pPr>
        <w:tabs>
          <w:tab w:val="left" w:pos="1980"/>
          <w:tab w:val="right" w:pos="8640"/>
        </w:tabs>
        <w:spacing w:after="120"/>
        <w:ind w:left="1987" w:hanging="1987"/>
        <w:rPr>
          <w:rFonts w:cstheme="minorHAnsi"/>
          <w:sz w:val="20"/>
          <w:szCs w:val="20"/>
        </w:rPr>
      </w:pPr>
      <w:r w:rsidRPr="0084124F">
        <w:rPr>
          <w:rFonts w:cstheme="minorHAnsi"/>
          <w:sz w:val="20"/>
          <w:szCs w:val="20"/>
        </w:rPr>
        <w:tab/>
        <w:t xml:space="preserve">“Phosphorus-32 in the Phage Group: Radioisotopes as Historical Tracers of Molecular Biology,” </w:t>
      </w:r>
      <w:r w:rsidRPr="0084124F">
        <w:rPr>
          <w:rFonts w:cstheme="minorHAnsi"/>
          <w:i/>
          <w:sz w:val="20"/>
          <w:szCs w:val="20"/>
        </w:rPr>
        <w:t>Studies in History and Philosophy of the Biological and Biomedical Sciences</w:t>
      </w:r>
      <w:r w:rsidR="003C7293" w:rsidRPr="0084124F">
        <w:rPr>
          <w:rFonts w:cstheme="minorHAnsi"/>
          <w:sz w:val="20"/>
          <w:szCs w:val="20"/>
        </w:rPr>
        <w:t xml:space="preserve"> 40</w:t>
      </w:r>
      <w:r w:rsidRPr="0084124F">
        <w:rPr>
          <w:rFonts w:cstheme="minorHAnsi"/>
          <w:sz w:val="20"/>
          <w:szCs w:val="20"/>
        </w:rPr>
        <w:t>: 29–42</w:t>
      </w:r>
    </w:p>
    <w:p w14:paraId="42B5A7B2" w14:textId="77777777" w:rsidR="0094076A" w:rsidRPr="0084124F" w:rsidRDefault="0084595D" w:rsidP="0094076A">
      <w:pPr>
        <w:tabs>
          <w:tab w:val="left" w:pos="1980"/>
          <w:tab w:val="right" w:pos="8640"/>
        </w:tabs>
        <w:spacing w:after="120"/>
        <w:ind w:left="1987" w:hanging="1987"/>
        <w:rPr>
          <w:rFonts w:cstheme="minorHAnsi"/>
          <w:sz w:val="20"/>
          <w:szCs w:val="20"/>
        </w:rPr>
      </w:pPr>
      <w:r w:rsidRPr="0084124F">
        <w:rPr>
          <w:rFonts w:cstheme="minorHAnsi"/>
          <w:sz w:val="20"/>
          <w:szCs w:val="20"/>
        </w:rPr>
        <w:t>2008</w:t>
      </w:r>
      <w:r w:rsidRPr="0084124F">
        <w:rPr>
          <w:rFonts w:cstheme="minorHAnsi"/>
          <w:sz w:val="20"/>
          <w:szCs w:val="20"/>
        </w:rPr>
        <w:tab/>
        <w:t xml:space="preserve">“After the Double Helix: Rosalind Franklin’s Research on </w:t>
      </w:r>
      <w:r w:rsidRPr="00A337D9">
        <w:rPr>
          <w:rFonts w:cstheme="minorHAnsi"/>
          <w:iCs/>
          <w:sz w:val="20"/>
          <w:szCs w:val="20"/>
        </w:rPr>
        <w:t>Tobacco mosaic virus</w:t>
      </w:r>
      <w:r w:rsidRPr="0084124F">
        <w:rPr>
          <w:rFonts w:cstheme="minorHAnsi"/>
          <w:sz w:val="20"/>
          <w:szCs w:val="20"/>
        </w:rPr>
        <w:t xml:space="preserve">,” with Gregory J. Morgan, </w:t>
      </w:r>
      <w:r w:rsidRPr="0084124F">
        <w:rPr>
          <w:rFonts w:cstheme="minorHAnsi"/>
          <w:i/>
          <w:sz w:val="20"/>
          <w:szCs w:val="20"/>
        </w:rPr>
        <w:t>Isis</w:t>
      </w:r>
      <w:r w:rsidR="003C7293" w:rsidRPr="0084124F">
        <w:rPr>
          <w:rFonts w:cstheme="minorHAnsi"/>
          <w:sz w:val="20"/>
          <w:szCs w:val="20"/>
        </w:rPr>
        <w:t xml:space="preserve"> 99</w:t>
      </w:r>
      <w:r w:rsidRPr="0084124F">
        <w:rPr>
          <w:rFonts w:cstheme="minorHAnsi"/>
          <w:sz w:val="20"/>
          <w:szCs w:val="20"/>
        </w:rPr>
        <w:t>: 239–272</w:t>
      </w:r>
      <w:r w:rsidRPr="0084124F">
        <w:rPr>
          <w:rFonts w:cstheme="minorHAnsi"/>
          <w:sz w:val="20"/>
          <w:szCs w:val="20"/>
        </w:rPr>
        <w:br/>
        <w:t xml:space="preserve">Awarded the </w:t>
      </w:r>
      <w:r w:rsidRPr="0084124F">
        <w:rPr>
          <w:rFonts w:cstheme="minorHAnsi"/>
          <w:i/>
          <w:sz w:val="20"/>
          <w:szCs w:val="20"/>
        </w:rPr>
        <w:t>Price/Webster Prize</w:t>
      </w:r>
      <w:r w:rsidRPr="0084124F">
        <w:rPr>
          <w:rFonts w:cstheme="minorHAnsi"/>
          <w:sz w:val="20"/>
          <w:szCs w:val="20"/>
        </w:rPr>
        <w:t>, from the History of Science Society, 2009</w:t>
      </w:r>
      <w:r w:rsidRPr="0084124F">
        <w:rPr>
          <w:rFonts w:cstheme="minorHAnsi"/>
          <w:sz w:val="20"/>
          <w:szCs w:val="20"/>
        </w:rPr>
        <w:br/>
        <w:t xml:space="preserve">Reprinted in Massimo </w:t>
      </w:r>
      <w:proofErr w:type="spellStart"/>
      <w:r w:rsidRPr="0084124F">
        <w:rPr>
          <w:rFonts w:cstheme="minorHAnsi"/>
          <w:sz w:val="20"/>
          <w:szCs w:val="20"/>
        </w:rPr>
        <w:t>Mazzotti</w:t>
      </w:r>
      <w:proofErr w:type="spellEnd"/>
      <w:r w:rsidRPr="0084124F">
        <w:rPr>
          <w:rFonts w:cstheme="minorHAnsi"/>
          <w:sz w:val="20"/>
          <w:szCs w:val="20"/>
        </w:rPr>
        <w:t xml:space="preserve">, ed., </w:t>
      </w:r>
      <w:r w:rsidRPr="0084124F">
        <w:rPr>
          <w:rFonts w:cstheme="minorHAnsi"/>
          <w:i/>
          <w:sz w:val="20"/>
          <w:szCs w:val="20"/>
        </w:rPr>
        <w:t xml:space="preserve">History of Science </w:t>
      </w:r>
      <w:r w:rsidRPr="0084124F">
        <w:rPr>
          <w:rFonts w:cstheme="minorHAnsi"/>
          <w:sz w:val="20"/>
          <w:szCs w:val="20"/>
        </w:rPr>
        <w:t>(London: Routledge, 2016)</w:t>
      </w:r>
    </w:p>
    <w:p w14:paraId="4DEF2B22" w14:textId="77777777" w:rsidR="0094076A" w:rsidRPr="0084124F" w:rsidRDefault="0094076A" w:rsidP="00694B4A">
      <w:pPr>
        <w:tabs>
          <w:tab w:val="left" w:pos="1980"/>
          <w:tab w:val="right" w:pos="8640"/>
        </w:tabs>
        <w:spacing w:after="120"/>
        <w:ind w:left="1987" w:hanging="1987"/>
        <w:rPr>
          <w:rFonts w:cstheme="minorHAnsi"/>
          <w:sz w:val="20"/>
          <w:szCs w:val="20"/>
        </w:rPr>
      </w:pPr>
      <w:r w:rsidRPr="0084124F">
        <w:rPr>
          <w:rFonts w:cstheme="minorHAnsi"/>
          <w:sz w:val="20"/>
          <w:szCs w:val="20"/>
        </w:rPr>
        <w:tab/>
        <w:t xml:space="preserve">“Mobilizing Biomedicine: Virus Research Between Lay Health Organizations and the U.S. Federal Government, 1935–1955,” </w:t>
      </w:r>
      <w:r w:rsidRPr="0084124F">
        <w:rPr>
          <w:rFonts w:cstheme="minorHAnsi"/>
          <w:i/>
          <w:sz w:val="20"/>
          <w:szCs w:val="20"/>
        </w:rPr>
        <w:t>Biomedicine in the Twentieth Century: Practices, Policies, and Politics</w:t>
      </w:r>
      <w:r w:rsidRPr="0084124F">
        <w:rPr>
          <w:rFonts w:cstheme="minorHAnsi"/>
          <w:sz w:val="20"/>
          <w:szCs w:val="20"/>
        </w:rPr>
        <w:t xml:space="preserve">, edited by Caroline </w:t>
      </w:r>
      <w:proofErr w:type="spellStart"/>
      <w:r w:rsidRPr="0084124F">
        <w:rPr>
          <w:rFonts w:cstheme="minorHAnsi"/>
          <w:sz w:val="20"/>
          <w:szCs w:val="20"/>
        </w:rPr>
        <w:t>Hannaway</w:t>
      </w:r>
      <w:proofErr w:type="spellEnd"/>
      <w:r w:rsidRPr="0084124F">
        <w:rPr>
          <w:rFonts w:cstheme="minorHAnsi"/>
          <w:sz w:val="20"/>
          <w:szCs w:val="20"/>
        </w:rPr>
        <w:t xml:space="preserve"> (</w:t>
      </w:r>
      <w:r w:rsidR="00247BC0" w:rsidRPr="0084124F">
        <w:rPr>
          <w:rFonts w:cstheme="minorHAnsi"/>
          <w:sz w:val="20"/>
          <w:szCs w:val="20"/>
        </w:rPr>
        <w:t xml:space="preserve">Amsterdam: </w:t>
      </w:r>
      <w:r w:rsidRPr="0084124F">
        <w:rPr>
          <w:rFonts w:cstheme="minorHAnsi"/>
          <w:sz w:val="20"/>
          <w:szCs w:val="20"/>
        </w:rPr>
        <w:t>IOS Press</w:t>
      </w:r>
      <w:r w:rsidR="00247BC0" w:rsidRPr="0084124F">
        <w:rPr>
          <w:rFonts w:cstheme="minorHAnsi"/>
          <w:sz w:val="20"/>
          <w:szCs w:val="20"/>
        </w:rPr>
        <w:t xml:space="preserve">), </w:t>
      </w:r>
      <w:r w:rsidRPr="0084124F">
        <w:rPr>
          <w:rFonts w:cstheme="minorHAnsi"/>
          <w:sz w:val="20"/>
          <w:szCs w:val="20"/>
        </w:rPr>
        <w:t>171–201</w:t>
      </w:r>
    </w:p>
    <w:p w14:paraId="6B569E87" w14:textId="77777777" w:rsidR="0094076A" w:rsidRPr="0084124F" w:rsidRDefault="0094076A" w:rsidP="00694B4A">
      <w:pPr>
        <w:tabs>
          <w:tab w:val="left" w:pos="1980"/>
          <w:tab w:val="right" w:pos="8640"/>
        </w:tabs>
        <w:spacing w:after="120"/>
        <w:ind w:left="1987" w:hanging="1987"/>
        <w:rPr>
          <w:rFonts w:cstheme="minorHAnsi"/>
          <w:sz w:val="20"/>
          <w:szCs w:val="20"/>
        </w:rPr>
      </w:pPr>
      <w:r w:rsidRPr="0084124F">
        <w:rPr>
          <w:rFonts w:cstheme="minorHAnsi"/>
          <w:sz w:val="20"/>
          <w:szCs w:val="20"/>
        </w:rPr>
        <w:tab/>
        <w:t xml:space="preserve">“Molecular Surveillance: A History of </w:t>
      </w:r>
      <w:proofErr w:type="spellStart"/>
      <w:r w:rsidRPr="0084124F">
        <w:rPr>
          <w:rFonts w:cstheme="minorHAnsi"/>
          <w:sz w:val="20"/>
          <w:szCs w:val="20"/>
        </w:rPr>
        <w:t>Radioimmunoassays</w:t>
      </w:r>
      <w:proofErr w:type="spellEnd"/>
      <w:r w:rsidRPr="0084124F">
        <w:rPr>
          <w:rFonts w:cstheme="minorHAnsi"/>
          <w:sz w:val="20"/>
          <w:szCs w:val="20"/>
        </w:rPr>
        <w:t xml:space="preserve">,” </w:t>
      </w:r>
      <w:r w:rsidRPr="0084124F">
        <w:rPr>
          <w:rFonts w:cstheme="minorHAnsi"/>
          <w:i/>
          <w:sz w:val="20"/>
          <w:szCs w:val="20"/>
        </w:rPr>
        <w:t>Crafting Immunity: Working Histories of Clinical Immunology</w:t>
      </w:r>
      <w:r w:rsidRPr="0084124F">
        <w:rPr>
          <w:rFonts w:cstheme="minorHAnsi"/>
          <w:sz w:val="20"/>
          <w:szCs w:val="20"/>
        </w:rPr>
        <w:t xml:space="preserve">, edited by Pauline Mazumdar, Jennifer Keelan, and Kenton </w:t>
      </w:r>
      <w:proofErr w:type="spellStart"/>
      <w:r w:rsidRPr="0084124F">
        <w:rPr>
          <w:rFonts w:cstheme="minorHAnsi"/>
          <w:sz w:val="20"/>
          <w:szCs w:val="20"/>
        </w:rPr>
        <w:t>Kroker</w:t>
      </w:r>
      <w:proofErr w:type="spellEnd"/>
      <w:r w:rsidRPr="0084124F">
        <w:rPr>
          <w:rFonts w:cstheme="minorHAnsi"/>
          <w:sz w:val="20"/>
          <w:szCs w:val="20"/>
        </w:rPr>
        <w:t xml:space="preserve"> (</w:t>
      </w:r>
      <w:proofErr w:type="spellStart"/>
      <w:r w:rsidR="00D30228" w:rsidRPr="0084124F">
        <w:rPr>
          <w:rFonts w:cstheme="minorHAnsi"/>
          <w:sz w:val="20"/>
          <w:szCs w:val="20"/>
        </w:rPr>
        <w:t>Aldershot</w:t>
      </w:r>
      <w:proofErr w:type="spellEnd"/>
      <w:r w:rsidR="00247BC0" w:rsidRPr="0084124F">
        <w:rPr>
          <w:rFonts w:cstheme="minorHAnsi"/>
          <w:sz w:val="20"/>
          <w:szCs w:val="20"/>
        </w:rPr>
        <w:t xml:space="preserve">: </w:t>
      </w:r>
      <w:r w:rsidRPr="0084124F">
        <w:rPr>
          <w:rFonts w:cstheme="minorHAnsi"/>
          <w:sz w:val="20"/>
          <w:szCs w:val="20"/>
        </w:rPr>
        <w:t>Ashgate Publishing</w:t>
      </w:r>
      <w:r w:rsidR="00247BC0" w:rsidRPr="0084124F">
        <w:rPr>
          <w:rFonts w:cstheme="minorHAnsi"/>
          <w:sz w:val="20"/>
          <w:szCs w:val="20"/>
        </w:rPr>
        <w:t xml:space="preserve">), </w:t>
      </w:r>
      <w:r w:rsidRPr="0084124F">
        <w:rPr>
          <w:rFonts w:cstheme="minorHAnsi"/>
          <w:sz w:val="20"/>
          <w:szCs w:val="20"/>
        </w:rPr>
        <w:t>201–230</w:t>
      </w:r>
    </w:p>
    <w:p w14:paraId="750C7F73" w14:textId="77777777" w:rsidR="0084595D" w:rsidRPr="0084124F" w:rsidRDefault="0084595D" w:rsidP="00694B4A">
      <w:pPr>
        <w:tabs>
          <w:tab w:val="left" w:pos="1980"/>
          <w:tab w:val="right" w:pos="8640"/>
        </w:tabs>
        <w:spacing w:after="120"/>
        <w:ind w:left="1987" w:hanging="1987"/>
        <w:rPr>
          <w:rFonts w:cstheme="minorHAnsi"/>
          <w:sz w:val="20"/>
          <w:szCs w:val="20"/>
        </w:rPr>
      </w:pPr>
      <w:r w:rsidRPr="0084124F">
        <w:rPr>
          <w:rFonts w:cstheme="minorHAnsi"/>
          <w:sz w:val="20"/>
          <w:szCs w:val="20"/>
        </w:rPr>
        <w:t>2007</w:t>
      </w:r>
      <w:r w:rsidRPr="0084124F">
        <w:rPr>
          <w:rFonts w:cstheme="minorHAnsi"/>
          <w:sz w:val="20"/>
          <w:szCs w:val="20"/>
        </w:rPr>
        <w:tab/>
        <w:t xml:space="preserve">“Adaptation or Selection? Old Issues and New Stakes in the Postwar Debates over Bacterial Drug Resistance,” </w:t>
      </w:r>
      <w:r w:rsidRPr="0084124F">
        <w:rPr>
          <w:rFonts w:cstheme="minorHAnsi"/>
          <w:i/>
          <w:sz w:val="20"/>
          <w:szCs w:val="20"/>
        </w:rPr>
        <w:t xml:space="preserve">Studies in History and Philosophy of the Biological and Biomedical Sciences </w:t>
      </w:r>
      <w:r w:rsidR="003C7293" w:rsidRPr="0084124F">
        <w:rPr>
          <w:rFonts w:cstheme="minorHAnsi"/>
          <w:sz w:val="20"/>
          <w:szCs w:val="20"/>
        </w:rPr>
        <w:t>38</w:t>
      </w:r>
      <w:r w:rsidRPr="0084124F">
        <w:rPr>
          <w:rFonts w:cstheme="minorHAnsi"/>
          <w:sz w:val="20"/>
          <w:szCs w:val="20"/>
        </w:rPr>
        <w:t>: 159–190</w:t>
      </w:r>
    </w:p>
    <w:p w14:paraId="7B8259E2" w14:textId="77777777" w:rsidR="0084595D" w:rsidRPr="0084124F" w:rsidRDefault="0084595D" w:rsidP="00694B4A">
      <w:pPr>
        <w:tabs>
          <w:tab w:val="left" w:pos="1980"/>
          <w:tab w:val="right" w:pos="8640"/>
        </w:tabs>
        <w:spacing w:after="120"/>
        <w:ind w:left="1987" w:hanging="1987"/>
        <w:rPr>
          <w:rFonts w:cstheme="minorHAnsi"/>
          <w:sz w:val="20"/>
          <w:szCs w:val="20"/>
        </w:rPr>
      </w:pPr>
      <w:r w:rsidRPr="0084124F">
        <w:rPr>
          <w:rFonts w:cstheme="minorHAnsi"/>
          <w:sz w:val="20"/>
          <w:szCs w:val="20"/>
        </w:rPr>
        <w:t>2006</w:t>
      </w:r>
      <w:r w:rsidRPr="0084124F">
        <w:rPr>
          <w:rFonts w:cstheme="minorHAnsi"/>
          <w:sz w:val="20"/>
          <w:szCs w:val="20"/>
        </w:rPr>
        <w:tab/>
        <w:t xml:space="preserve">“Nuclear Energy in the Service of Biomedicine: The U.S. Atomic Energy Commission’s Radioisotope Program, 1946–1950,” </w:t>
      </w:r>
      <w:r w:rsidRPr="0084124F">
        <w:rPr>
          <w:rFonts w:cstheme="minorHAnsi"/>
          <w:i/>
          <w:sz w:val="20"/>
          <w:szCs w:val="20"/>
        </w:rPr>
        <w:t>Journal of the History of Biology</w:t>
      </w:r>
      <w:r w:rsidR="003C7293" w:rsidRPr="0084124F">
        <w:rPr>
          <w:rFonts w:cstheme="minorHAnsi"/>
          <w:sz w:val="20"/>
          <w:szCs w:val="20"/>
        </w:rPr>
        <w:t xml:space="preserve"> 39</w:t>
      </w:r>
      <w:r w:rsidRPr="0084124F">
        <w:rPr>
          <w:rFonts w:cstheme="minorHAnsi"/>
          <w:sz w:val="20"/>
          <w:szCs w:val="20"/>
        </w:rPr>
        <w:t>: 649–684</w:t>
      </w:r>
    </w:p>
    <w:p w14:paraId="52BF1DB9" w14:textId="77777777" w:rsidR="0094076A" w:rsidRPr="0084124F" w:rsidRDefault="0094076A" w:rsidP="00694B4A">
      <w:pPr>
        <w:tabs>
          <w:tab w:val="left" w:pos="1980"/>
          <w:tab w:val="right" w:pos="8640"/>
        </w:tabs>
        <w:spacing w:after="120"/>
        <w:ind w:left="1987" w:hanging="1987"/>
        <w:rPr>
          <w:rFonts w:cstheme="minorHAnsi"/>
          <w:sz w:val="20"/>
          <w:szCs w:val="20"/>
        </w:rPr>
      </w:pPr>
      <w:r w:rsidRPr="0084124F">
        <w:rPr>
          <w:rFonts w:cstheme="minorHAnsi"/>
          <w:sz w:val="20"/>
          <w:szCs w:val="20"/>
        </w:rPr>
        <w:t>2004</w:t>
      </w:r>
      <w:r w:rsidRPr="0084124F">
        <w:rPr>
          <w:rFonts w:cstheme="minorHAnsi"/>
          <w:sz w:val="20"/>
          <w:szCs w:val="20"/>
        </w:rPr>
        <w:tab/>
        <w:t xml:space="preserve">“The Industrialization of Radioisotopes by the U.S. Atomic Energy Commission,” </w:t>
      </w:r>
      <w:r w:rsidRPr="0084124F">
        <w:rPr>
          <w:rFonts w:cstheme="minorHAnsi"/>
          <w:i/>
          <w:sz w:val="20"/>
          <w:szCs w:val="20"/>
        </w:rPr>
        <w:t>The Science–Industry Nexus: History, Policy, Implications</w:t>
      </w:r>
      <w:r w:rsidRPr="0084124F">
        <w:rPr>
          <w:rFonts w:cstheme="minorHAnsi"/>
          <w:sz w:val="20"/>
          <w:szCs w:val="20"/>
        </w:rPr>
        <w:t xml:space="preserve">, proceedings of Nobel Symposium 123, edited by Karl Grandin, Nina </w:t>
      </w:r>
      <w:proofErr w:type="spellStart"/>
      <w:r w:rsidRPr="0084124F">
        <w:rPr>
          <w:rFonts w:cstheme="minorHAnsi"/>
          <w:sz w:val="20"/>
          <w:szCs w:val="20"/>
        </w:rPr>
        <w:t>Wormbs</w:t>
      </w:r>
      <w:proofErr w:type="spellEnd"/>
      <w:r w:rsidRPr="0084124F">
        <w:rPr>
          <w:rFonts w:cstheme="minorHAnsi"/>
          <w:sz w:val="20"/>
          <w:szCs w:val="20"/>
        </w:rPr>
        <w:t xml:space="preserve">, and Sven </w:t>
      </w:r>
      <w:proofErr w:type="spellStart"/>
      <w:r w:rsidRPr="0084124F">
        <w:rPr>
          <w:rFonts w:cstheme="minorHAnsi"/>
          <w:sz w:val="20"/>
          <w:szCs w:val="20"/>
        </w:rPr>
        <w:t>Widmalm</w:t>
      </w:r>
      <w:proofErr w:type="spellEnd"/>
      <w:r w:rsidRPr="0084124F">
        <w:rPr>
          <w:rFonts w:cstheme="minorHAnsi"/>
          <w:sz w:val="20"/>
          <w:szCs w:val="20"/>
        </w:rPr>
        <w:t xml:space="preserve"> (</w:t>
      </w:r>
      <w:r w:rsidR="00247BC0" w:rsidRPr="0084124F">
        <w:rPr>
          <w:rFonts w:cstheme="minorHAnsi"/>
          <w:sz w:val="20"/>
          <w:szCs w:val="20"/>
        </w:rPr>
        <w:t xml:space="preserve">Sagamore Beach, MA: </w:t>
      </w:r>
      <w:r w:rsidRPr="0084124F">
        <w:rPr>
          <w:rFonts w:cstheme="minorHAnsi"/>
          <w:sz w:val="20"/>
          <w:szCs w:val="20"/>
        </w:rPr>
        <w:t>Science History Publications</w:t>
      </w:r>
      <w:r w:rsidR="00247BC0" w:rsidRPr="0084124F">
        <w:rPr>
          <w:rFonts w:cstheme="minorHAnsi"/>
          <w:sz w:val="20"/>
          <w:szCs w:val="20"/>
        </w:rPr>
        <w:t xml:space="preserve">), </w:t>
      </w:r>
      <w:r w:rsidRPr="0084124F">
        <w:rPr>
          <w:rFonts w:cstheme="minorHAnsi"/>
          <w:sz w:val="20"/>
          <w:szCs w:val="20"/>
        </w:rPr>
        <w:t>141–167</w:t>
      </w:r>
    </w:p>
    <w:p w14:paraId="08E42E55" w14:textId="77777777" w:rsidR="0094076A" w:rsidRPr="0084124F" w:rsidRDefault="0094076A" w:rsidP="00694B4A">
      <w:pPr>
        <w:tabs>
          <w:tab w:val="left" w:pos="1980"/>
          <w:tab w:val="right" w:pos="8640"/>
        </w:tabs>
        <w:spacing w:after="120"/>
        <w:ind w:left="1987" w:hanging="1987"/>
        <w:rPr>
          <w:rFonts w:cstheme="minorHAnsi"/>
          <w:sz w:val="20"/>
          <w:szCs w:val="20"/>
        </w:rPr>
      </w:pPr>
      <w:r w:rsidRPr="0084124F">
        <w:rPr>
          <w:rFonts w:cstheme="minorHAnsi"/>
          <w:sz w:val="20"/>
          <w:szCs w:val="20"/>
        </w:rPr>
        <w:tab/>
        <w:t xml:space="preserve">“Mapping Genes in Microorganisms,” </w:t>
      </w:r>
      <w:r w:rsidRPr="0084124F">
        <w:rPr>
          <w:rFonts w:cstheme="minorHAnsi"/>
          <w:i/>
          <w:sz w:val="20"/>
          <w:szCs w:val="20"/>
        </w:rPr>
        <w:t>From Molecular Genetics to Genomics: Mapping Cultures of Twentieth Century Genetics</w:t>
      </w:r>
      <w:r w:rsidRPr="0084124F">
        <w:rPr>
          <w:rFonts w:cstheme="minorHAnsi"/>
          <w:sz w:val="20"/>
          <w:szCs w:val="20"/>
        </w:rPr>
        <w:t xml:space="preserve">, edited by Jean-Paul </w:t>
      </w:r>
      <w:proofErr w:type="spellStart"/>
      <w:r w:rsidRPr="0084124F">
        <w:rPr>
          <w:rFonts w:cstheme="minorHAnsi"/>
          <w:sz w:val="20"/>
          <w:szCs w:val="20"/>
        </w:rPr>
        <w:t>Gaudillière</w:t>
      </w:r>
      <w:proofErr w:type="spellEnd"/>
      <w:r w:rsidRPr="0084124F">
        <w:rPr>
          <w:rFonts w:cstheme="minorHAnsi"/>
          <w:sz w:val="20"/>
          <w:szCs w:val="20"/>
        </w:rPr>
        <w:t xml:space="preserve"> and Hans-</w:t>
      </w:r>
      <w:proofErr w:type="spellStart"/>
      <w:r w:rsidRPr="0084124F">
        <w:rPr>
          <w:rFonts w:cstheme="minorHAnsi"/>
          <w:sz w:val="20"/>
          <w:szCs w:val="20"/>
        </w:rPr>
        <w:t>Jörg</w:t>
      </w:r>
      <w:proofErr w:type="spellEnd"/>
      <w:r w:rsidRPr="0084124F">
        <w:rPr>
          <w:rFonts w:cstheme="minorHAnsi"/>
          <w:sz w:val="20"/>
          <w:szCs w:val="20"/>
        </w:rPr>
        <w:t xml:space="preserve"> </w:t>
      </w:r>
      <w:proofErr w:type="spellStart"/>
      <w:r w:rsidRPr="0084124F">
        <w:rPr>
          <w:rFonts w:cstheme="minorHAnsi"/>
          <w:sz w:val="20"/>
          <w:szCs w:val="20"/>
        </w:rPr>
        <w:t>Rheinberger</w:t>
      </w:r>
      <w:proofErr w:type="spellEnd"/>
      <w:r w:rsidRPr="0084124F">
        <w:rPr>
          <w:rFonts w:cstheme="minorHAnsi"/>
          <w:sz w:val="20"/>
          <w:szCs w:val="20"/>
        </w:rPr>
        <w:t xml:space="preserve"> (</w:t>
      </w:r>
      <w:r w:rsidR="00247BC0" w:rsidRPr="0084124F">
        <w:rPr>
          <w:rFonts w:cstheme="minorHAnsi"/>
          <w:sz w:val="20"/>
          <w:szCs w:val="20"/>
        </w:rPr>
        <w:t xml:space="preserve">London: </w:t>
      </w:r>
      <w:r w:rsidRPr="0084124F">
        <w:rPr>
          <w:rFonts w:cstheme="minorHAnsi"/>
          <w:sz w:val="20"/>
          <w:szCs w:val="20"/>
        </w:rPr>
        <w:t>Routledge</w:t>
      </w:r>
      <w:r w:rsidR="0013683F">
        <w:rPr>
          <w:rFonts w:cstheme="minorHAnsi"/>
          <w:sz w:val="20"/>
          <w:szCs w:val="20"/>
        </w:rPr>
        <w:t>), 9–41</w:t>
      </w:r>
    </w:p>
    <w:p w14:paraId="34D22A7A" w14:textId="77777777" w:rsidR="0084595D" w:rsidRPr="0084124F" w:rsidRDefault="003C7293" w:rsidP="00694B4A">
      <w:pPr>
        <w:tabs>
          <w:tab w:val="left" w:pos="1980"/>
          <w:tab w:val="right" w:pos="8640"/>
        </w:tabs>
        <w:spacing w:after="120"/>
        <w:ind w:left="1987" w:hanging="1987"/>
        <w:rPr>
          <w:rFonts w:cstheme="minorHAnsi"/>
          <w:sz w:val="20"/>
          <w:szCs w:val="20"/>
        </w:rPr>
      </w:pPr>
      <w:r w:rsidRPr="0084124F">
        <w:rPr>
          <w:rFonts w:cstheme="minorHAnsi"/>
          <w:sz w:val="20"/>
          <w:szCs w:val="20"/>
        </w:rPr>
        <w:t>2002</w:t>
      </w:r>
      <w:r w:rsidRPr="0084124F">
        <w:rPr>
          <w:rFonts w:cstheme="minorHAnsi"/>
          <w:sz w:val="20"/>
          <w:szCs w:val="20"/>
        </w:rPr>
        <w:tab/>
        <w:t xml:space="preserve">“Tracing the Politics of Changing Postwar Research Practices: The Export of ‘American’ Radioisotopes to European Biologists,” </w:t>
      </w:r>
      <w:r w:rsidRPr="0084124F">
        <w:rPr>
          <w:rFonts w:cstheme="minorHAnsi"/>
          <w:i/>
          <w:sz w:val="20"/>
          <w:szCs w:val="20"/>
        </w:rPr>
        <w:t xml:space="preserve">Studies in History and Philosophy of the Biological and Biomedical Sciences </w:t>
      </w:r>
      <w:r w:rsidRPr="0084124F">
        <w:rPr>
          <w:rFonts w:cstheme="minorHAnsi"/>
          <w:sz w:val="20"/>
          <w:szCs w:val="20"/>
        </w:rPr>
        <w:t>33C: 367–388</w:t>
      </w:r>
    </w:p>
    <w:p w14:paraId="7DB45B9D" w14:textId="77777777" w:rsidR="0094076A" w:rsidRPr="0084124F" w:rsidRDefault="0094076A" w:rsidP="00694B4A">
      <w:pPr>
        <w:tabs>
          <w:tab w:val="left" w:pos="1980"/>
          <w:tab w:val="right" w:pos="8640"/>
        </w:tabs>
        <w:spacing w:after="120"/>
        <w:ind w:left="1987" w:hanging="1987"/>
        <w:rPr>
          <w:rFonts w:cstheme="minorHAnsi"/>
          <w:sz w:val="20"/>
          <w:szCs w:val="20"/>
        </w:rPr>
      </w:pPr>
      <w:r w:rsidRPr="0084124F">
        <w:rPr>
          <w:rFonts w:cstheme="minorHAnsi"/>
          <w:sz w:val="20"/>
          <w:szCs w:val="20"/>
        </w:rPr>
        <w:t>2001</w:t>
      </w:r>
      <w:r w:rsidRPr="0084124F">
        <w:rPr>
          <w:rFonts w:cstheme="minorHAnsi"/>
          <w:sz w:val="20"/>
          <w:szCs w:val="20"/>
        </w:rPr>
        <w:tab/>
        <w:t xml:space="preserve">“Experimental Arrangements and Technologies of Visualization: Cancer as a Viral Epidemic (1930–1960),” with Jean-Paul </w:t>
      </w:r>
      <w:proofErr w:type="spellStart"/>
      <w:r w:rsidRPr="0084124F">
        <w:rPr>
          <w:rFonts w:cstheme="minorHAnsi"/>
          <w:sz w:val="20"/>
          <w:szCs w:val="20"/>
        </w:rPr>
        <w:t>Gaudillière</w:t>
      </w:r>
      <w:proofErr w:type="spellEnd"/>
      <w:r w:rsidRPr="0084124F">
        <w:rPr>
          <w:rFonts w:cstheme="minorHAnsi"/>
          <w:sz w:val="20"/>
          <w:szCs w:val="20"/>
        </w:rPr>
        <w:t>,</w:t>
      </w:r>
      <w:r w:rsidRPr="0084124F">
        <w:rPr>
          <w:rFonts w:cstheme="minorHAnsi"/>
          <w:i/>
          <w:sz w:val="20"/>
          <w:szCs w:val="20"/>
        </w:rPr>
        <w:t xml:space="preserve"> Heredity and Infection: The History of Disease Transmission</w:t>
      </w:r>
      <w:r w:rsidRPr="0084124F">
        <w:rPr>
          <w:rFonts w:cstheme="minorHAnsi"/>
          <w:sz w:val="20"/>
          <w:szCs w:val="20"/>
        </w:rPr>
        <w:t xml:space="preserve">, edited by Jean-Paul </w:t>
      </w:r>
      <w:proofErr w:type="spellStart"/>
      <w:r w:rsidRPr="0084124F">
        <w:rPr>
          <w:rFonts w:cstheme="minorHAnsi"/>
          <w:sz w:val="20"/>
          <w:szCs w:val="20"/>
        </w:rPr>
        <w:t>Gaudillière</w:t>
      </w:r>
      <w:proofErr w:type="spellEnd"/>
      <w:r w:rsidRPr="0084124F">
        <w:rPr>
          <w:rFonts w:cstheme="minorHAnsi"/>
          <w:sz w:val="20"/>
          <w:szCs w:val="20"/>
        </w:rPr>
        <w:t xml:space="preserve"> and Ilana </w:t>
      </w:r>
      <w:proofErr w:type="spellStart"/>
      <w:r w:rsidRPr="0084124F">
        <w:rPr>
          <w:rFonts w:cstheme="minorHAnsi"/>
          <w:sz w:val="20"/>
          <w:szCs w:val="20"/>
        </w:rPr>
        <w:t>Löwy</w:t>
      </w:r>
      <w:proofErr w:type="spellEnd"/>
      <w:r w:rsidRPr="0084124F">
        <w:rPr>
          <w:rFonts w:cstheme="minorHAnsi"/>
          <w:sz w:val="20"/>
          <w:szCs w:val="20"/>
        </w:rPr>
        <w:t xml:space="preserve"> (</w:t>
      </w:r>
      <w:r w:rsidR="00247BC0" w:rsidRPr="0084124F">
        <w:rPr>
          <w:rFonts w:cstheme="minorHAnsi"/>
          <w:sz w:val="20"/>
          <w:szCs w:val="20"/>
        </w:rPr>
        <w:t xml:space="preserve">London: </w:t>
      </w:r>
      <w:r w:rsidRPr="0084124F">
        <w:rPr>
          <w:rFonts w:cstheme="minorHAnsi"/>
          <w:sz w:val="20"/>
          <w:szCs w:val="20"/>
        </w:rPr>
        <w:t>Routledge, 2001), pp. 203–241</w:t>
      </w:r>
    </w:p>
    <w:p w14:paraId="0B2B9950" w14:textId="77777777" w:rsidR="00467887" w:rsidRPr="0084124F" w:rsidRDefault="00467887" w:rsidP="00694B4A">
      <w:pPr>
        <w:tabs>
          <w:tab w:val="left" w:pos="1980"/>
          <w:tab w:val="right" w:pos="8640"/>
        </w:tabs>
        <w:spacing w:after="120"/>
        <w:ind w:left="1987" w:hanging="1987"/>
        <w:rPr>
          <w:rFonts w:cstheme="minorHAnsi"/>
          <w:sz w:val="20"/>
          <w:szCs w:val="20"/>
        </w:rPr>
      </w:pPr>
      <w:r w:rsidRPr="0084124F">
        <w:rPr>
          <w:rFonts w:cstheme="minorHAnsi"/>
          <w:sz w:val="20"/>
          <w:szCs w:val="20"/>
        </w:rPr>
        <w:t>2000</w:t>
      </w:r>
      <w:r w:rsidRPr="0084124F">
        <w:rPr>
          <w:rFonts w:cstheme="minorHAnsi"/>
          <w:sz w:val="20"/>
          <w:szCs w:val="20"/>
        </w:rPr>
        <w:tab/>
      </w:r>
      <w:r w:rsidR="000702B7" w:rsidRPr="0084124F">
        <w:rPr>
          <w:rFonts w:cstheme="minorHAnsi"/>
          <w:sz w:val="20"/>
          <w:szCs w:val="20"/>
        </w:rPr>
        <w:t>“</w:t>
      </w:r>
      <w:r w:rsidRPr="0084124F">
        <w:rPr>
          <w:rFonts w:cstheme="minorHAnsi"/>
          <w:sz w:val="20"/>
          <w:szCs w:val="20"/>
        </w:rPr>
        <w:t xml:space="preserve">From Blood Fractions to Antibody Structure: Gamma Globulin Research Growing Out of World War II,” </w:t>
      </w:r>
      <w:r w:rsidR="00247BC0" w:rsidRPr="0084124F">
        <w:rPr>
          <w:rFonts w:cstheme="minorHAnsi"/>
          <w:i/>
          <w:sz w:val="20"/>
          <w:szCs w:val="20"/>
        </w:rPr>
        <w:t>Singular Selves</w:t>
      </w:r>
      <w:r w:rsidRPr="0084124F">
        <w:rPr>
          <w:rFonts w:cstheme="minorHAnsi"/>
          <w:i/>
          <w:sz w:val="20"/>
          <w:szCs w:val="20"/>
        </w:rPr>
        <w:t>: Historical Issues and Contemporary Debates</w:t>
      </w:r>
      <w:r w:rsidR="00247BC0" w:rsidRPr="0084124F">
        <w:rPr>
          <w:rFonts w:cstheme="minorHAnsi"/>
          <w:i/>
          <w:sz w:val="20"/>
          <w:szCs w:val="20"/>
        </w:rPr>
        <w:t xml:space="preserve"> in Immunology</w:t>
      </w:r>
      <w:r w:rsidRPr="0084124F">
        <w:rPr>
          <w:rFonts w:cstheme="minorHAnsi"/>
          <w:sz w:val="20"/>
          <w:szCs w:val="20"/>
        </w:rPr>
        <w:t>, edited by Anne-Marie Moulin and Alberto</w:t>
      </w:r>
      <w:r w:rsidR="000702B7" w:rsidRPr="0084124F">
        <w:rPr>
          <w:rFonts w:cstheme="minorHAnsi"/>
          <w:sz w:val="20"/>
          <w:szCs w:val="20"/>
        </w:rPr>
        <w:t xml:space="preserve"> </w:t>
      </w:r>
      <w:proofErr w:type="spellStart"/>
      <w:r w:rsidR="000702B7" w:rsidRPr="0084124F">
        <w:rPr>
          <w:rFonts w:cstheme="minorHAnsi"/>
          <w:sz w:val="20"/>
          <w:szCs w:val="20"/>
        </w:rPr>
        <w:t>Cambrosio</w:t>
      </w:r>
      <w:proofErr w:type="spellEnd"/>
      <w:r w:rsidR="000702B7" w:rsidRPr="0084124F">
        <w:rPr>
          <w:rFonts w:cstheme="minorHAnsi"/>
          <w:sz w:val="20"/>
          <w:szCs w:val="20"/>
        </w:rPr>
        <w:t xml:space="preserve"> (</w:t>
      </w:r>
      <w:r w:rsidR="00247BC0" w:rsidRPr="0084124F">
        <w:rPr>
          <w:rFonts w:cstheme="minorHAnsi"/>
          <w:sz w:val="20"/>
          <w:szCs w:val="20"/>
        </w:rPr>
        <w:t xml:space="preserve">Amsterdam: </w:t>
      </w:r>
      <w:r w:rsidR="000702B7" w:rsidRPr="0084124F">
        <w:rPr>
          <w:rFonts w:cstheme="minorHAnsi"/>
          <w:sz w:val="20"/>
          <w:szCs w:val="20"/>
        </w:rPr>
        <w:t>Elsevier Press</w:t>
      </w:r>
      <w:r w:rsidR="00247BC0" w:rsidRPr="0084124F">
        <w:rPr>
          <w:rFonts w:cstheme="minorHAnsi"/>
          <w:sz w:val="20"/>
          <w:szCs w:val="20"/>
        </w:rPr>
        <w:t xml:space="preserve">), </w:t>
      </w:r>
      <w:r w:rsidRPr="0084124F">
        <w:rPr>
          <w:rFonts w:cstheme="minorHAnsi"/>
          <w:sz w:val="20"/>
          <w:szCs w:val="20"/>
        </w:rPr>
        <w:t>140–154</w:t>
      </w:r>
    </w:p>
    <w:p w14:paraId="22A54E88" w14:textId="77777777" w:rsidR="003C7293" w:rsidRPr="0084124F" w:rsidRDefault="003C7293" w:rsidP="00694B4A">
      <w:pPr>
        <w:tabs>
          <w:tab w:val="left" w:pos="1980"/>
          <w:tab w:val="right" w:pos="8640"/>
        </w:tabs>
        <w:spacing w:after="120"/>
        <w:ind w:left="1987" w:hanging="1987"/>
        <w:rPr>
          <w:rFonts w:cstheme="minorHAnsi"/>
          <w:sz w:val="20"/>
          <w:szCs w:val="20"/>
        </w:rPr>
      </w:pPr>
      <w:r w:rsidRPr="0084124F">
        <w:rPr>
          <w:rFonts w:cstheme="minorHAnsi"/>
          <w:sz w:val="20"/>
          <w:szCs w:val="20"/>
        </w:rPr>
        <w:t>1999</w:t>
      </w:r>
      <w:r w:rsidRPr="0084124F">
        <w:rPr>
          <w:rFonts w:cstheme="minorHAnsi"/>
          <w:sz w:val="20"/>
          <w:szCs w:val="20"/>
        </w:rPr>
        <w:tab/>
        <w:t xml:space="preserve">“‘What Blood Told Dr. Cohn’: World War II, Plasma Fractionation, and the Growth of Human Blood Research,” </w:t>
      </w:r>
      <w:r w:rsidRPr="0084124F">
        <w:rPr>
          <w:rFonts w:cstheme="minorHAnsi"/>
          <w:i/>
          <w:sz w:val="20"/>
          <w:szCs w:val="20"/>
        </w:rPr>
        <w:t xml:space="preserve">Studies in History and Philosophy of Biological and Biomedical Sciences </w:t>
      </w:r>
      <w:r w:rsidRPr="0084124F">
        <w:rPr>
          <w:rFonts w:cstheme="minorHAnsi"/>
          <w:sz w:val="20"/>
          <w:szCs w:val="20"/>
        </w:rPr>
        <w:t>30C: 377–405</w:t>
      </w:r>
    </w:p>
    <w:p w14:paraId="3AC28149" w14:textId="77777777" w:rsidR="000702B7" w:rsidRPr="0084124F" w:rsidRDefault="000702B7" w:rsidP="00694B4A">
      <w:pPr>
        <w:tabs>
          <w:tab w:val="left" w:pos="1980"/>
          <w:tab w:val="right" w:pos="8640"/>
        </w:tabs>
        <w:spacing w:after="120"/>
        <w:ind w:left="1987" w:hanging="1987"/>
        <w:rPr>
          <w:rFonts w:cstheme="minorHAnsi"/>
          <w:sz w:val="20"/>
          <w:szCs w:val="20"/>
        </w:rPr>
      </w:pPr>
      <w:r w:rsidRPr="0084124F">
        <w:rPr>
          <w:rFonts w:cstheme="minorHAnsi"/>
          <w:sz w:val="20"/>
          <w:szCs w:val="20"/>
        </w:rPr>
        <w:t>1998</w:t>
      </w:r>
      <w:r w:rsidRPr="0084124F">
        <w:rPr>
          <w:rFonts w:cstheme="minorHAnsi"/>
          <w:sz w:val="20"/>
          <w:szCs w:val="20"/>
        </w:rPr>
        <w:tab/>
        <w:t xml:space="preserve">“Biotechnology and Blood: Edwin Cohn’s Plasma Fractionation Project, 1940–1953,” </w:t>
      </w:r>
      <w:r w:rsidRPr="0084124F">
        <w:rPr>
          <w:rFonts w:cstheme="minorHAnsi"/>
          <w:i/>
          <w:sz w:val="20"/>
          <w:szCs w:val="20"/>
        </w:rPr>
        <w:t>Private Science: Biotechnology and the Rise of the Molecular Sciences</w:t>
      </w:r>
      <w:r w:rsidRPr="0084124F">
        <w:rPr>
          <w:rFonts w:cstheme="minorHAnsi"/>
          <w:sz w:val="20"/>
          <w:szCs w:val="20"/>
        </w:rPr>
        <w:t xml:space="preserve">, edited by Arnold </w:t>
      </w:r>
      <w:proofErr w:type="spellStart"/>
      <w:r w:rsidRPr="0084124F">
        <w:rPr>
          <w:rFonts w:cstheme="minorHAnsi"/>
          <w:sz w:val="20"/>
          <w:szCs w:val="20"/>
        </w:rPr>
        <w:t>Thackray</w:t>
      </w:r>
      <w:proofErr w:type="spellEnd"/>
      <w:r w:rsidRPr="0084124F">
        <w:rPr>
          <w:rFonts w:cstheme="minorHAnsi"/>
          <w:sz w:val="20"/>
          <w:szCs w:val="20"/>
        </w:rPr>
        <w:t xml:space="preserve"> (</w:t>
      </w:r>
      <w:r w:rsidR="00247BC0" w:rsidRPr="0084124F">
        <w:rPr>
          <w:rFonts w:cstheme="minorHAnsi"/>
          <w:sz w:val="20"/>
          <w:szCs w:val="20"/>
        </w:rPr>
        <w:t xml:space="preserve">Philadelphia: </w:t>
      </w:r>
      <w:r w:rsidRPr="0084124F">
        <w:rPr>
          <w:rFonts w:cstheme="minorHAnsi"/>
          <w:sz w:val="20"/>
          <w:szCs w:val="20"/>
        </w:rPr>
        <w:t>Univer</w:t>
      </w:r>
      <w:r w:rsidR="00247BC0" w:rsidRPr="0084124F">
        <w:rPr>
          <w:rFonts w:cstheme="minorHAnsi"/>
          <w:sz w:val="20"/>
          <w:szCs w:val="20"/>
        </w:rPr>
        <w:t>sity of Pennsylvania Press</w:t>
      </w:r>
      <w:r w:rsidR="00E70D4A">
        <w:rPr>
          <w:rFonts w:cstheme="minorHAnsi"/>
          <w:sz w:val="20"/>
          <w:szCs w:val="20"/>
        </w:rPr>
        <w:t xml:space="preserve">), </w:t>
      </w:r>
      <w:r w:rsidRPr="0084124F">
        <w:rPr>
          <w:rFonts w:cstheme="minorHAnsi"/>
          <w:sz w:val="20"/>
          <w:szCs w:val="20"/>
        </w:rPr>
        <w:t>39–62</w:t>
      </w:r>
    </w:p>
    <w:p w14:paraId="52E6AB1B" w14:textId="77777777" w:rsidR="000702B7" w:rsidRPr="0084124F" w:rsidRDefault="000702B7" w:rsidP="00694B4A">
      <w:pPr>
        <w:tabs>
          <w:tab w:val="left" w:pos="1980"/>
          <w:tab w:val="right" w:pos="8640"/>
        </w:tabs>
        <w:spacing w:after="120"/>
        <w:ind w:left="1987" w:hanging="1987"/>
        <w:rPr>
          <w:rFonts w:cstheme="minorHAnsi"/>
          <w:sz w:val="20"/>
          <w:szCs w:val="20"/>
        </w:rPr>
      </w:pPr>
      <w:r w:rsidRPr="0084124F">
        <w:rPr>
          <w:rFonts w:cstheme="minorHAnsi"/>
          <w:sz w:val="20"/>
          <w:szCs w:val="20"/>
        </w:rPr>
        <w:tab/>
        <w:t xml:space="preserve">“Producing Molecular Therapeutics from Human Blood: Edwin Cohn’s Wartime Enterprise,” </w:t>
      </w:r>
      <w:proofErr w:type="spellStart"/>
      <w:r w:rsidRPr="0084124F">
        <w:rPr>
          <w:rFonts w:cstheme="minorHAnsi"/>
          <w:i/>
          <w:sz w:val="20"/>
          <w:szCs w:val="20"/>
        </w:rPr>
        <w:t>Molecularizing</w:t>
      </w:r>
      <w:proofErr w:type="spellEnd"/>
      <w:r w:rsidRPr="0084124F">
        <w:rPr>
          <w:rFonts w:cstheme="minorHAnsi"/>
          <w:i/>
          <w:sz w:val="20"/>
          <w:szCs w:val="20"/>
        </w:rPr>
        <w:t xml:space="preserve"> Biology and Medicine: New Practices and Alliances, 1910s–</w:t>
      </w:r>
      <w:r w:rsidRPr="0084124F">
        <w:rPr>
          <w:rFonts w:cstheme="minorHAnsi"/>
          <w:i/>
          <w:sz w:val="20"/>
          <w:szCs w:val="20"/>
        </w:rPr>
        <w:lastRenderedPageBreak/>
        <w:t>1970s</w:t>
      </w:r>
      <w:r w:rsidRPr="0084124F">
        <w:rPr>
          <w:rFonts w:cstheme="minorHAnsi"/>
          <w:sz w:val="20"/>
          <w:szCs w:val="20"/>
        </w:rPr>
        <w:t xml:space="preserve">, edited by Soraya de </w:t>
      </w:r>
      <w:proofErr w:type="spellStart"/>
      <w:r w:rsidRPr="0084124F">
        <w:rPr>
          <w:rFonts w:cstheme="minorHAnsi"/>
          <w:sz w:val="20"/>
          <w:szCs w:val="20"/>
        </w:rPr>
        <w:t>Chadarevian</w:t>
      </w:r>
      <w:proofErr w:type="spellEnd"/>
      <w:r w:rsidRPr="0084124F">
        <w:rPr>
          <w:rFonts w:cstheme="minorHAnsi"/>
          <w:sz w:val="20"/>
          <w:szCs w:val="20"/>
        </w:rPr>
        <w:t xml:space="preserve"> and </w:t>
      </w:r>
      <w:proofErr w:type="spellStart"/>
      <w:r w:rsidRPr="0084124F">
        <w:rPr>
          <w:rFonts w:cstheme="minorHAnsi"/>
          <w:sz w:val="20"/>
          <w:szCs w:val="20"/>
        </w:rPr>
        <w:t>Harmke</w:t>
      </w:r>
      <w:proofErr w:type="spellEnd"/>
      <w:r w:rsidRPr="0084124F">
        <w:rPr>
          <w:rFonts w:cstheme="minorHAnsi"/>
          <w:sz w:val="20"/>
          <w:szCs w:val="20"/>
        </w:rPr>
        <w:t xml:space="preserve"> </w:t>
      </w:r>
      <w:proofErr w:type="spellStart"/>
      <w:r w:rsidRPr="0084124F">
        <w:rPr>
          <w:rFonts w:cstheme="minorHAnsi"/>
          <w:sz w:val="20"/>
          <w:szCs w:val="20"/>
        </w:rPr>
        <w:t>Kamminga</w:t>
      </w:r>
      <w:proofErr w:type="spellEnd"/>
      <w:r w:rsidRPr="0084124F">
        <w:rPr>
          <w:rFonts w:cstheme="minorHAnsi"/>
          <w:sz w:val="20"/>
          <w:szCs w:val="20"/>
        </w:rPr>
        <w:t xml:space="preserve"> (</w:t>
      </w:r>
      <w:r w:rsidR="00247BC0" w:rsidRPr="0084124F">
        <w:rPr>
          <w:rFonts w:cstheme="minorHAnsi"/>
          <w:sz w:val="20"/>
          <w:szCs w:val="20"/>
        </w:rPr>
        <w:t xml:space="preserve">Amsterdam: </w:t>
      </w:r>
      <w:r w:rsidRPr="0084124F">
        <w:rPr>
          <w:rFonts w:cstheme="minorHAnsi"/>
          <w:sz w:val="20"/>
          <w:szCs w:val="20"/>
        </w:rPr>
        <w:t>H</w:t>
      </w:r>
      <w:r w:rsidR="00247BC0" w:rsidRPr="0084124F">
        <w:rPr>
          <w:rFonts w:cstheme="minorHAnsi"/>
          <w:sz w:val="20"/>
          <w:szCs w:val="20"/>
        </w:rPr>
        <w:t>arwood Academic Publishers</w:t>
      </w:r>
      <w:r w:rsidR="00D30228" w:rsidRPr="0084124F">
        <w:rPr>
          <w:rFonts w:cstheme="minorHAnsi"/>
          <w:sz w:val="20"/>
          <w:szCs w:val="20"/>
        </w:rPr>
        <w:t xml:space="preserve">), </w:t>
      </w:r>
      <w:r w:rsidRPr="0084124F">
        <w:rPr>
          <w:rFonts w:cstheme="minorHAnsi"/>
          <w:sz w:val="20"/>
          <w:szCs w:val="20"/>
        </w:rPr>
        <w:t>107–138</w:t>
      </w:r>
    </w:p>
    <w:p w14:paraId="763EFFA0" w14:textId="77777777" w:rsidR="00247BC0" w:rsidRPr="0084124F" w:rsidRDefault="00D30228" w:rsidP="00694B4A">
      <w:pPr>
        <w:tabs>
          <w:tab w:val="left" w:pos="1980"/>
          <w:tab w:val="right" w:pos="8640"/>
        </w:tabs>
        <w:spacing w:after="120"/>
        <w:ind w:left="1987" w:hanging="1987"/>
        <w:rPr>
          <w:rFonts w:cstheme="minorHAnsi"/>
          <w:sz w:val="20"/>
        </w:rPr>
      </w:pPr>
      <w:r w:rsidRPr="0084124F">
        <w:rPr>
          <w:rFonts w:cstheme="minorHAnsi"/>
          <w:sz w:val="20"/>
          <w:szCs w:val="20"/>
        </w:rPr>
        <w:t>1996</w:t>
      </w:r>
      <w:r w:rsidRPr="0084124F">
        <w:rPr>
          <w:rFonts w:cstheme="minorHAnsi"/>
          <w:sz w:val="20"/>
          <w:szCs w:val="20"/>
        </w:rPr>
        <w:tab/>
      </w:r>
      <w:r w:rsidRPr="0084124F">
        <w:rPr>
          <w:rFonts w:cstheme="minorHAnsi"/>
          <w:sz w:val="20"/>
        </w:rPr>
        <w:t xml:space="preserve">“Meanings in Search of Experiments and Vice-Versa: The Invention of Allosteric Regulation in Paris and Berkeley, 1959–1968,” with Jean-Paul </w:t>
      </w:r>
      <w:proofErr w:type="spellStart"/>
      <w:r w:rsidRPr="0084124F">
        <w:rPr>
          <w:rFonts w:cstheme="minorHAnsi"/>
          <w:sz w:val="20"/>
        </w:rPr>
        <w:t>Gaudillière</w:t>
      </w:r>
      <w:proofErr w:type="spellEnd"/>
      <w:r w:rsidRPr="0084124F">
        <w:rPr>
          <w:rFonts w:cstheme="minorHAnsi"/>
          <w:sz w:val="20"/>
        </w:rPr>
        <w:t xml:space="preserve">, </w:t>
      </w:r>
      <w:r w:rsidRPr="0084124F">
        <w:rPr>
          <w:rFonts w:cstheme="minorHAnsi"/>
          <w:i/>
          <w:sz w:val="20"/>
        </w:rPr>
        <w:t>Historical Studies in the Physical and Biological Sciences</w:t>
      </w:r>
      <w:r w:rsidRPr="0084124F">
        <w:rPr>
          <w:rFonts w:cstheme="minorHAnsi"/>
          <w:sz w:val="20"/>
        </w:rPr>
        <w:t xml:space="preserve"> 27</w:t>
      </w:r>
      <w:r w:rsidR="00E70D4A">
        <w:rPr>
          <w:rFonts w:cstheme="minorHAnsi"/>
          <w:sz w:val="20"/>
        </w:rPr>
        <w:t>: 1–89</w:t>
      </w:r>
    </w:p>
    <w:p w14:paraId="69E18EA4" w14:textId="77777777" w:rsidR="00D30228" w:rsidRPr="0084124F" w:rsidRDefault="00D30228" w:rsidP="00694B4A">
      <w:pPr>
        <w:tabs>
          <w:tab w:val="left" w:pos="1980"/>
          <w:tab w:val="right" w:pos="8640"/>
        </w:tabs>
        <w:spacing w:after="120"/>
        <w:ind w:left="1987" w:hanging="1987"/>
        <w:rPr>
          <w:rFonts w:cstheme="minorHAnsi"/>
          <w:sz w:val="20"/>
        </w:rPr>
      </w:pPr>
      <w:r w:rsidRPr="0084124F">
        <w:rPr>
          <w:rFonts w:cstheme="minorHAnsi"/>
          <w:sz w:val="20"/>
        </w:rPr>
        <w:tab/>
        <w:t xml:space="preserve">“Wendell Stanley’s Dream of a Free-Standing Biochemistry Department at the University of California, Berkeley,” </w:t>
      </w:r>
      <w:r w:rsidRPr="0084124F">
        <w:rPr>
          <w:rFonts w:cstheme="minorHAnsi"/>
          <w:i/>
          <w:sz w:val="20"/>
        </w:rPr>
        <w:t>Journal of the History of Biology</w:t>
      </w:r>
      <w:r w:rsidRPr="0084124F">
        <w:rPr>
          <w:rFonts w:cstheme="minorHAnsi"/>
          <w:sz w:val="20"/>
        </w:rPr>
        <w:t xml:space="preserve"> 29: 331–360</w:t>
      </w:r>
    </w:p>
    <w:p w14:paraId="0D2A0A9D" w14:textId="77777777" w:rsidR="00D30228" w:rsidRPr="0084124F" w:rsidRDefault="00D30228" w:rsidP="00694B4A">
      <w:pPr>
        <w:tabs>
          <w:tab w:val="left" w:pos="1980"/>
          <w:tab w:val="right" w:pos="8640"/>
        </w:tabs>
        <w:spacing w:after="120"/>
        <w:ind w:left="1987" w:hanging="1987"/>
        <w:rPr>
          <w:rFonts w:cstheme="minorHAnsi"/>
          <w:sz w:val="20"/>
        </w:rPr>
      </w:pPr>
      <w:r w:rsidRPr="0084124F">
        <w:rPr>
          <w:rFonts w:cstheme="minorHAnsi"/>
          <w:sz w:val="20"/>
        </w:rPr>
        <w:t>1994</w:t>
      </w:r>
      <w:r w:rsidRPr="0084124F">
        <w:rPr>
          <w:rFonts w:cstheme="minorHAnsi"/>
          <w:sz w:val="20"/>
        </w:rPr>
        <w:tab/>
        <w:t xml:space="preserve">“Association of the Catalytic Subunit of Aspartate </w:t>
      </w:r>
      <w:proofErr w:type="spellStart"/>
      <w:r w:rsidRPr="0084124F">
        <w:rPr>
          <w:rFonts w:cstheme="minorHAnsi"/>
          <w:sz w:val="20"/>
        </w:rPr>
        <w:t>Transcarbamoylase</w:t>
      </w:r>
      <w:proofErr w:type="spellEnd"/>
      <w:r w:rsidRPr="0084124F">
        <w:rPr>
          <w:rFonts w:cstheme="minorHAnsi"/>
          <w:sz w:val="20"/>
        </w:rPr>
        <w:t xml:space="preserve"> with a Polypeptide Fragment of the Regulatory Chair Leads to Increases in Thermal Stability,” with Cynthia B. Peterson, Bin-Bing Zhou, </w:t>
      </w:r>
      <w:proofErr w:type="spellStart"/>
      <w:r w:rsidRPr="0084124F">
        <w:rPr>
          <w:rFonts w:cstheme="minorHAnsi"/>
          <w:sz w:val="20"/>
        </w:rPr>
        <w:t>Durwynne</w:t>
      </w:r>
      <w:proofErr w:type="spellEnd"/>
      <w:r w:rsidRPr="0084124F">
        <w:rPr>
          <w:rFonts w:cstheme="minorHAnsi"/>
          <w:sz w:val="20"/>
        </w:rPr>
        <w:t xml:space="preserve"> Hsieh, and H.K. Schachman,</w:t>
      </w:r>
      <w:r w:rsidRPr="0084124F">
        <w:rPr>
          <w:rFonts w:cstheme="minorHAnsi"/>
          <w:i/>
          <w:sz w:val="20"/>
        </w:rPr>
        <w:t xml:space="preserve"> Protein Science</w:t>
      </w:r>
      <w:r w:rsidRPr="0084124F">
        <w:rPr>
          <w:rFonts w:cstheme="minorHAnsi"/>
          <w:sz w:val="20"/>
        </w:rPr>
        <w:t xml:space="preserve"> 3</w:t>
      </w:r>
      <w:r w:rsidR="00E70D4A">
        <w:rPr>
          <w:rFonts w:cstheme="minorHAnsi"/>
          <w:sz w:val="20"/>
        </w:rPr>
        <w:t>: 960–966</w:t>
      </w:r>
    </w:p>
    <w:p w14:paraId="20E5E521" w14:textId="77777777" w:rsidR="00CE34D3" w:rsidRPr="0084124F" w:rsidRDefault="00D30228" w:rsidP="00D30228">
      <w:pPr>
        <w:tabs>
          <w:tab w:val="left" w:pos="1980"/>
          <w:tab w:val="right" w:pos="8640"/>
        </w:tabs>
        <w:ind w:left="1987" w:hanging="1987"/>
        <w:rPr>
          <w:rFonts w:cstheme="minorHAnsi"/>
          <w:sz w:val="20"/>
          <w:szCs w:val="20"/>
        </w:rPr>
      </w:pPr>
      <w:r w:rsidRPr="0084124F">
        <w:rPr>
          <w:rFonts w:cstheme="minorHAnsi"/>
          <w:sz w:val="20"/>
        </w:rPr>
        <w:t>1988</w:t>
      </w:r>
      <w:r w:rsidRPr="0084124F">
        <w:rPr>
          <w:rFonts w:cstheme="minorHAnsi"/>
          <w:sz w:val="20"/>
        </w:rPr>
        <w:tab/>
        <w:t xml:space="preserve">“A High Melting Structure in DNA Distinguishes Phases of the Cell Cycle,” with Gretchen A. Rice, Nancy A. Touchette, Jonathon Goldberg, and R. David Cole, </w:t>
      </w:r>
      <w:r w:rsidRPr="0084124F">
        <w:rPr>
          <w:rFonts w:cstheme="minorHAnsi"/>
          <w:i/>
          <w:sz w:val="20"/>
        </w:rPr>
        <w:t>Experimental Cell Research</w:t>
      </w:r>
      <w:r w:rsidRPr="0084124F">
        <w:rPr>
          <w:rFonts w:cstheme="minorHAnsi"/>
          <w:sz w:val="20"/>
        </w:rPr>
        <w:t xml:space="preserve"> 177: 221–231</w:t>
      </w:r>
    </w:p>
    <w:p w14:paraId="2E93F064" w14:textId="77777777" w:rsidR="00D30228" w:rsidRPr="0084124F" w:rsidRDefault="00D30228" w:rsidP="00D30228">
      <w:pPr>
        <w:tabs>
          <w:tab w:val="left" w:pos="1980"/>
          <w:tab w:val="right" w:pos="8640"/>
        </w:tabs>
        <w:ind w:left="1987" w:hanging="1987"/>
        <w:rPr>
          <w:rFonts w:cstheme="minorHAnsi"/>
          <w:sz w:val="20"/>
          <w:szCs w:val="20"/>
        </w:rPr>
      </w:pPr>
    </w:p>
    <w:p w14:paraId="7C79F827" w14:textId="77777777" w:rsidR="00D30228" w:rsidRPr="0084124F" w:rsidRDefault="008535E6" w:rsidP="00694B4A">
      <w:pPr>
        <w:tabs>
          <w:tab w:val="left" w:pos="1980"/>
          <w:tab w:val="right" w:pos="8640"/>
        </w:tabs>
        <w:spacing w:after="120"/>
        <w:ind w:left="1987" w:hanging="1987"/>
        <w:rPr>
          <w:rFonts w:cstheme="minorHAnsi"/>
          <w:b/>
          <w:sz w:val="20"/>
          <w:szCs w:val="20"/>
        </w:rPr>
      </w:pPr>
      <w:r w:rsidRPr="0084124F">
        <w:rPr>
          <w:rFonts w:cstheme="minorHAnsi"/>
          <w:b/>
          <w:sz w:val="20"/>
          <w:szCs w:val="20"/>
        </w:rPr>
        <w:t>Book Reviews and Other Publications</w:t>
      </w:r>
    </w:p>
    <w:p w14:paraId="6E31E979" w14:textId="0E2283BF" w:rsidR="00A42279" w:rsidRPr="00B12EEA" w:rsidRDefault="00A42279" w:rsidP="00B12EEA">
      <w:pPr>
        <w:tabs>
          <w:tab w:val="left" w:pos="1980"/>
          <w:tab w:val="right" w:pos="8640"/>
        </w:tabs>
        <w:spacing w:after="120"/>
        <w:ind w:left="1987" w:hanging="1987"/>
        <w:rPr>
          <w:rFonts w:cstheme="minorHAnsi"/>
          <w:i/>
          <w:iCs/>
          <w:sz w:val="20"/>
          <w:szCs w:val="20"/>
        </w:rPr>
      </w:pPr>
      <w:r>
        <w:rPr>
          <w:rFonts w:cstheme="minorHAnsi"/>
          <w:sz w:val="20"/>
          <w:szCs w:val="20"/>
        </w:rPr>
        <w:t>Forthcoming</w:t>
      </w:r>
      <w:r>
        <w:rPr>
          <w:rFonts w:cstheme="minorHAnsi"/>
          <w:sz w:val="20"/>
          <w:szCs w:val="20"/>
        </w:rPr>
        <w:tab/>
        <w:t xml:space="preserve">“Model Systems Unbound,” </w:t>
      </w:r>
      <w:r>
        <w:rPr>
          <w:rFonts w:cstheme="minorHAnsi"/>
          <w:i/>
          <w:iCs/>
          <w:sz w:val="20"/>
          <w:szCs w:val="20"/>
        </w:rPr>
        <w:t>Journal of the History of Biology</w:t>
      </w:r>
    </w:p>
    <w:p w14:paraId="0BD6CA29" w14:textId="77777777" w:rsidR="00A42279" w:rsidRPr="00A42279" w:rsidRDefault="00A42279" w:rsidP="00694B4A">
      <w:pPr>
        <w:tabs>
          <w:tab w:val="left" w:pos="1980"/>
          <w:tab w:val="right" w:pos="8640"/>
        </w:tabs>
        <w:spacing w:after="120"/>
        <w:ind w:left="1987" w:hanging="1987"/>
        <w:rPr>
          <w:rFonts w:cstheme="minorHAnsi"/>
          <w:sz w:val="20"/>
          <w:szCs w:val="20"/>
        </w:rPr>
      </w:pPr>
      <w:r>
        <w:rPr>
          <w:rFonts w:cstheme="minorHAnsi"/>
          <w:sz w:val="20"/>
          <w:szCs w:val="20"/>
        </w:rPr>
        <w:tab/>
        <w:t xml:space="preserve">“Department of History” entry, </w:t>
      </w:r>
      <w:r w:rsidRPr="00A42279">
        <w:rPr>
          <w:rFonts w:cstheme="minorHAnsi"/>
          <w:i/>
          <w:iCs/>
          <w:sz w:val="20"/>
          <w:szCs w:val="20"/>
        </w:rPr>
        <w:t>A Princeton Companion</w:t>
      </w:r>
      <w:r>
        <w:rPr>
          <w:rFonts w:cstheme="minorHAnsi"/>
          <w:sz w:val="20"/>
          <w:szCs w:val="20"/>
        </w:rPr>
        <w:t xml:space="preserve">, ed. Robert K. </w:t>
      </w:r>
      <w:proofErr w:type="spellStart"/>
      <w:r>
        <w:rPr>
          <w:rFonts w:cstheme="minorHAnsi"/>
          <w:sz w:val="20"/>
          <w:szCs w:val="20"/>
        </w:rPr>
        <w:t>Durkee</w:t>
      </w:r>
      <w:proofErr w:type="spellEnd"/>
      <w:r>
        <w:rPr>
          <w:rFonts w:cstheme="minorHAnsi"/>
          <w:sz w:val="20"/>
          <w:szCs w:val="20"/>
        </w:rPr>
        <w:t xml:space="preserve"> (Princeton, NJ: Princeton University Press)</w:t>
      </w:r>
    </w:p>
    <w:p w14:paraId="19D8EF69" w14:textId="444CD83D" w:rsidR="00B12EEA" w:rsidRPr="00B12EEA" w:rsidRDefault="00B12EEA" w:rsidP="00694B4A">
      <w:pPr>
        <w:tabs>
          <w:tab w:val="left" w:pos="1980"/>
          <w:tab w:val="right" w:pos="8640"/>
        </w:tabs>
        <w:spacing w:after="120"/>
        <w:ind w:left="1987" w:hanging="1987"/>
        <w:rPr>
          <w:rFonts w:cstheme="minorHAnsi"/>
          <w:sz w:val="20"/>
          <w:szCs w:val="20"/>
        </w:rPr>
      </w:pPr>
      <w:r>
        <w:rPr>
          <w:rFonts w:cstheme="minorHAnsi"/>
          <w:sz w:val="20"/>
          <w:szCs w:val="20"/>
        </w:rPr>
        <w:t>2021</w:t>
      </w:r>
      <w:r>
        <w:rPr>
          <w:rFonts w:cstheme="minorHAnsi"/>
          <w:sz w:val="20"/>
          <w:szCs w:val="20"/>
        </w:rPr>
        <w:tab/>
        <w:t xml:space="preserve">Review of </w:t>
      </w:r>
      <w:r w:rsidRPr="00D972D5">
        <w:rPr>
          <w:rFonts w:cstheme="minorHAnsi"/>
          <w:i/>
          <w:iCs/>
          <w:sz w:val="20"/>
          <w:szCs w:val="20"/>
        </w:rPr>
        <w:t>Aesthetics,</w:t>
      </w:r>
      <w:r>
        <w:rPr>
          <w:rFonts w:cstheme="minorHAnsi"/>
          <w:sz w:val="20"/>
          <w:szCs w:val="20"/>
        </w:rPr>
        <w:t xml:space="preserve"> </w:t>
      </w:r>
      <w:r w:rsidRPr="009915D2">
        <w:rPr>
          <w:rFonts w:cstheme="minorHAnsi"/>
          <w:i/>
          <w:iCs/>
          <w:sz w:val="20"/>
          <w:szCs w:val="20"/>
        </w:rPr>
        <w:t>Industry and Science: Hermann von Helmholtz and the Berlin P</w:t>
      </w:r>
      <w:r>
        <w:rPr>
          <w:rFonts w:cstheme="minorHAnsi"/>
          <w:i/>
          <w:iCs/>
          <w:sz w:val="20"/>
          <w:szCs w:val="20"/>
        </w:rPr>
        <w:t>h</w:t>
      </w:r>
      <w:r w:rsidRPr="009915D2">
        <w:rPr>
          <w:rFonts w:cstheme="minorHAnsi"/>
          <w:i/>
          <w:iCs/>
          <w:sz w:val="20"/>
          <w:szCs w:val="20"/>
        </w:rPr>
        <w:t>ysical Society</w:t>
      </w:r>
      <w:r>
        <w:rPr>
          <w:rFonts w:cstheme="minorHAnsi"/>
          <w:sz w:val="20"/>
          <w:szCs w:val="20"/>
        </w:rPr>
        <w:t xml:space="preserve"> by M. Norton Wise, </w:t>
      </w:r>
      <w:r>
        <w:rPr>
          <w:rFonts w:cstheme="minorHAnsi"/>
          <w:i/>
          <w:iCs/>
          <w:sz w:val="20"/>
          <w:szCs w:val="20"/>
        </w:rPr>
        <w:t xml:space="preserve">Isis </w:t>
      </w:r>
      <w:r>
        <w:rPr>
          <w:rFonts w:cstheme="minorHAnsi"/>
          <w:sz w:val="20"/>
          <w:szCs w:val="20"/>
        </w:rPr>
        <w:t>112 (2021): 202–203</w:t>
      </w:r>
    </w:p>
    <w:p w14:paraId="4A163C78" w14:textId="117392F1" w:rsidR="00145537" w:rsidRPr="00145537" w:rsidRDefault="00145537" w:rsidP="00694B4A">
      <w:pPr>
        <w:tabs>
          <w:tab w:val="left" w:pos="1980"/>
          <w:tab w:val="right" w:pos="8640"/>
        </w:tabs>
        <w:spacing w:after="120"/>
        <w:ind w:left="1987" w:hanging="1987"/>
        <w:rPr>
          <w:rFonts w:cstheme="minorHAnsi"/>
          <w:sz w:val="20"/>
          <w:szCs w:val="20"/>
        </w:rPr>
      </w:pPr>
      <w:r>
        <w:rPr>
          <w:rFonts w:cstheme="minorHAnsi"/>
          <w:sz w:val="20"/>
          <w:szCs w:val="20"/>
        </w:rPr>
        <w:t>2020</w:t>
      </w:r>
      <w:r>
        <w:rPr>
          <w:rFonts w:cstheme="minorHAnsi"/>
          <w:sz w:val="20"/>
          <w:szCs w:val="20"/>
        </w:rPr>
        <w:tab/>
        <w:t xml:space="preserve">“Finding the Biological,” </w:t>
      </w:r>
      <w:r>
        <w:rPr>
          <w:rFonts w:cstheme="minorHAnsi"/>
          <w:i/>
          <w:iCs/>
          <w:sz w:val="20"/>
          <w:szCs w:val="20"/>
        </w:rPr>
        <w:t xml:space="preserve">Historical Studies in the Natural Sciences </w:t>
      </w:r>
      <w:r>
        <w:rPr>
          <w:rFonts w:cstheme="minorHAnsi"/>
          <w:sz w:val="20"/>
          <w:szCs w:val="20"/>
        </w:rPr>
        <w:t>50: 74–80</w:t>
      </w:r>
    </w:p>
    <w:p w14:paraId="521A9C90" w14:textId="77777777" w:rsidR="00123693" w:rsidRPr="00315EA4" w:rsidRDefault="00CD0053" w:rsidP="00694B4A">
      <w:pPr>
        <w:tabs>
          <w:tab w:val="left" w:pos="1980"/>
          <w:tab w:val="right" w:pos="8640"/>
        </w:tabs>
        <w:spacing w:after="120"/>
        <w:ind w:left="1987" w:hanging="1987"/>
        <w:rPr>
          <w:rFonts w:cstheme="minorHAnsi"/>
          <w:sz w:val="20"/>
          <w:szCs w:val="20"/>
          <w:lang w:val="de-DE"/>
        </w:rPr>
      </w:pPr>
      <w:r>
        <w:rPr>
          <w:rFonts w:cstheme="minorHAnsi"/>
          <w:sz w:val="20"/>
          <w:szCs w:val="20"/>
        </w:rPr>
        <w:t>2019</w:t>
      </w:r>
      <w:r>
        <w:rPr>
          <w:rFonts w:cstheme="minorHAnsi"/>
          <w:sz w:val="20"/>
          <w:szCs w:val="20"/>
        </w:rPr>
        <w:tab/>
      </w:r>
      <w:r w:rsidR="001D4B93" w:rsidRPr="001D4B93">
        <w:rPr>
          <w:rFonts w:cstheme="minorHAnsi"/>
          <w:sz w:val="20"/>
          <w:szCs w:val="20"/>
        </w:rPr>
        <w:t xml:space="preserve">“I Am an Axolotl,” </w:t>
      </w:r>
      <w:r w:rsidR="001D4B93" w:rsidRPr="001D4B93">
        <w:rPr>
          <w:rFonts w:cstheme="minorHAnsi"/>
          <w:i/>
          <w:iCs/>
          <w:sz w:val="20"/>
          <w:szCs w:val="20"/>
        </w:rPr>
        <w:t>Surprise: 107 Variations on the Unexpected</w:t>
      </w:r>
      <w:r w:rsidR="001D4B93" w:rsidRPr="001D4B93">
        <w:rPr>
          <w:rFonts w:cstheme="minorHAnsi"/>
          <w:sz w:val="20"/>
          <w:szCs w:val="20"/>
        </w:rPr>
        <w:t xml:space="preserve"> [in honor of Lorraine </w:t>
      </w:r>
      <w:proofErr w:type="spellStart"/>
      <w:r w:rsidR="001D4B93" w:rsidRPr="001D4B93">
        <w:rPr>
          <w:rFonts w:cstheme="minorHAnsi"/>
          <w:sz w:val="20"/>
          <w:szCs w:val="20"/>
        </w:rPr>
        <w:t>Daston</w:t>
      </w:r>
      <w:proofErr w:type="spellEnd"/>
      <w:r w:rsidR="001D4B93" w:rsidRPr="001D4B93">
        <w:rPr>
          <w:rFonts w:cstheme="minorHAnsi"/>
          <w:sz w:val="20"/>
          <w:szCs w:val="20"/>
        </w:rPr>
        <w:t xml:space="preserve">], eds. </w:t>
      </w:r>
      <w:r w:rsidR="001D4B93" w:rsidRPr="00315EA4">
        <w:rPr>
          <w:rFonts w:cstheme="minorHAnsi"/>
          <w:sz w:val="20"/>
          <w:szCs w:val="20"/>
          <w:lang w:val="de-DE"/>
        </w:rPr>
        <w:t xml:space="preserve">Mechthild Fend, Anke </w:t>
      </w:r>
      <w:proofErr w:type="spellStart"/>
      <w:r w:rsidR="001D4B93" w:rsidRPr="00315EA4">
        <w:rPr>
          <w:rFonts w:cstheme="minorHAnsi"/>
          <w:sz w:val="20"/>
          <w:szCs w:val="20"/>
          <w:lang w:val="de-DE"/>
        </w:rPr>
        <w:t>te</w:t>
      </w:r>
      <w:proofErr w:type="spellEnd"/>
      <w:r w:rsidR="001D4B93" w:rsidRPr="00315EA4">
        <w:rPr>
          <w:rFonts w:cstheme="minorHAnsi"/>
          <w:sz w:val="20"/>
          <w:szCs w:val="20"/>
          <w:lang w:val="de-DE"/>
        </w:rPr>
        <w:t xml:space="preserve"> Heesen, Christine von Oertzen, </w:t>
      </w:r>
      <w:proofErr w:type="spellStart"/>
      <w:r w:rsidR="001D4B93" w:rsidRPr="00315EA4">
        <w:rPr>
          <w:rFonts w:cstheme="minorHAnsi"/>
          <w:sz w:val="20"/>
          <w:szCs w:val="20"/>
          <w:lang w:val="de-DE"/>
        </w:rPr>
        <w:t>and</w:t>
      </w:r>
      <w:proofErr w:type="spellEnd"/>
      <w:r w:rsidR="001D4B93" w:rsidRPr="00315EA4">
        <w:rPr>
          <w:rFonts w:cstheme="minorHAnsi"/>
          <w:sz w:val="20"/>
          <w:szCs w:val="20"/>
          <w:lang w:val="de-DE"/>
        </w:rPr>
        <w:t xml:space="preserve"> Fernando Vidal (Berlin: Druckerei Christian und Cornelius </w:t>
      </w:r>
      <w:proofErr w:type="spellStart"/>
      <w:r w:rsidR="001D4B93" w:rsidRPr="00315EA4">
        <w:rPr>
          <w:rFonts w:cstheme="minorHAnsi"/>
          <w:sz w:val="20"/>
          <w:szCs w:val="20"/>
          <w:lang w:val="de-DE"/>
        </w:rPr>
        <w:t>Rüss</w:t>
      </w:r>
      <w:proofErr w:type="spellEnd"/>
      <w:r w:rsidR="001D4B93" w:rsidRPr="00315EA4">
        <w:rPr>
          <w:rFonts w:cstheme="minorHAnsi"/>
          <w:sz w:val="20"/>
          <w:szCs w:val="20"/>
          <w:lang w:val="de-DE"/>
        </w:rPr>
        <w:t xml:space="preserve"> GbR, 2019), 66–69</w:t>
      </w:r>
    </w:p>
    <w:p w14:paraId="61F51967" w14:textId="77777777" w:rsidR="004D75F6" w:rsidRPr="004D75F6" w:rsidRDefault="00123693" w:rsidP="00694B4A">
      <w:pPr>
        <w:tabs>
          <w:tab w:val="left" w:pos="1980"/>
          <w:tab w:val="right" w:pos="8640"/>
        </w:tabs>
        <w:spacing w:after="120"/>
        <w:ind w:left="1987" w:hanging="1987"/>
        <w:rPr>
          <w:rFonts w:cstheme="minorHAnsi"/>
          <w:sz w:val="20"/>
          <w:szCs w:val="20"/>
        </w:rPr>
      </w:pPr>
      <w:r w:rsidRPr="00315EA4">
        <w:rPr>
          <w:rFonts w:cstheme="minorHAnsi"/>
          <w:sz w:val="20"/>
          <w:szCs w:val="20"/>
          <w:lang w:val="de-DE"/>
        </w:rPr>
        <w:tab/>
      </w:r>
      <w:r w:rsidR="004D75F6">
        <w:rPr>
          <w:rFonts w:cstheme="minorHAnsi"/>
          <w:sz w:val="20"/>
          <w:szCs w:val="20"/>
        </w:rPr>
        <w:t xml:space="preserve">“From </w:t>
      </w:r>
      <w:r w:rsidR="00677E00">
        <w:rPr>
          <w:rFonts w:cstheme="minorHAnsi"/>
          <w:sz w:val="20"/>
          <w:szCs w:val="20"/>
        </w:rPr>
        <w:t>B</w:t>
      </w:r>
      <w:r w:rsidR="004D75F6">
        <w:rPr>
          <w:rFonts w:cstheme="minorHAnsi"/>
          <w:sz w:val="20"/>
          <w:szCs w:val="20"/>
        </w:rPr>
        <w:t xml:space="preserve">omb to Moon,” review of </w:t>
      </w:r>
      <w:r w:rsidR="004D75F6">
        <w:rPr>
          <w:rFonts w:cstheme="minorHAnsi"/>
          <w:i/>
          <w:iCs/>
          <w:sz w:val="20"/>
          <w:szCs w:val="20"/>
        </w:rPr>
        <w:t>The Life and Science of Harold C. Urey</w:t>
      </w:r>
      <w:r w:rsidR="004D75F6">
        <w:rPr>
          <w:rFonts w:cstheme="minorHAnsi"/>
          <w:sz w:val="20"/>
          <w:szCs w:val="20"/>
        </w:rPr>
        <w:t xml:space="preserve"> by Matthew </w:t>
      </w:r>
      <w:proofErr w:type="spellStart"/>
      <w:r w:rsidR="004D75F6">
        <w:rPr>
          <w:rFonts w:cstheme="minorHAnsi"/>
          <w:sz w:val="20"/>
          <w:szCs w:val="20"/>
        </w:rPr>
        <w:t>Shindell</w:t>
      </w:r>
      <w:proofErr w:type="spellEnd"/>
      <w:r w:rsidR="004D75F6">
        <w:rPr>
          <w:rFonts w:cstheme="minorHAnsi"/>
          <w:sz w:val="20"/>
          <w:szCs w:val="20"/>
        </w:rPr>
        <w:t xml:space="preserve">, </w:t>
      </w:r>
      <w:r w:rsidR="004D75F6">
        <w:rPr>
          <w:rFonts w:cstheme="minorHAnsi"/>
          <w:i/>
          <w:iCs/>
          <w:sz w:val="20"/>
          <w:szCs w:val="20"/>
        </w:rPr>
        <w:t xml:space="preserve">Nature </w:t>
      </w:r>
      <w:r w:rsidR="004D75F6">
        <w:rPr>
          <w:rFonts w:cstheme="minorHAnsi"/>
          <w:sz w:val="20"/>
          <w:szCs w:val="20"/>
        </w:rPr>
        <w:t>574: 331–332</w:t>
      </w:r>
    </w:p>
    <w:p w14:paraId="12DC5D23" w14:textId="77777777" w:rsidR="00CD0053" w:rsidRPr="00CD0053" w:rsidRDefault="004D75F6" w:rsidP="00694B4A">
      <w:pPr>
        <w:tabs>
          <w:tab w:val="left" w:pos="1980"/>
          <w:tab w:val="right" w:pos="8640"/>
        </w:tabs>
        <w:spacing w:after="120"/>
        <w:ind w:left="1987" w:hanging="1987"/>
        <w:rPr>
          <w:rFonts w:cstheme="minorHAnsi"/>
          <w:sz w:val="20"/>
          <w:szCs w:val="20"/>
        </w:rPr>
      </w:pPr>
      <w:r>
        <w:rPr>
          <w:rFonts w:cstheme="minorHAnsi"/>
          <w:sz w:val="20"/>
          <w:szCs w:val="20"/>
        </w:rPr>
        <w:tab/>
      </w:r>
      <w:r w:rsidR="00CD0053">
        <w:rPr>
          <w:rFonts w:cstheme="minorHAnsi"/>
          <w:sz w:val="20"/>
          <w:szCs w:val="20"/>
        </w:rPr>
        <w:t xml:space="preserve">Review of </w:t>
      </w:r>
      <w:r w:rsidR="00CD0053" w:rsidRPr="0030455B">
        <w:rPr>
          <w:rFonts w:cstheme="minorHAnsi"/>
          <w:i/>
          <w:sz w:val="20"/>
          <w:szCs w:val="20"/>
        </w:rPr>
        <w:t>The Circulation of Penicillin in Spain: Health, Wealth and Authority</w:t>
      </w:r>
      <w:r w:rsidR="00CD0053">
        <w:rPr>
          <w:rFonts w:cstheme="minorHAnsi"/>
          <w:i/>
          <w:sz w:val="20"/>
          <w:szCs w:val="20"/>
        </w:rPr>
        <w:t xml:space="preserve"> </w:t>
      </w:r>
      <w:r w:rsidR="00CD0053">
        <w:rPr>
          <w:rFonts w:cstheme="minorHAnsi"/>
          <w:sz w:val="20"/>
          <w:szCs w:val="20"/>
        </w:rPr>
        <w:t xml:space="preserve">by María Jesús </w:t>
      </w:r>
      <w:proofErr w:type="spellStart"/>
      <w:r w:rsidR="00CD0053">
        <w:rPr>
          <w:rFonts w:cstheme="minorHAnsi"/>
          <w:sz w:val="20"/>
          <w:szCs w:val="20"/>
        </w:rPr>
        <w:t>Santesmases</w:t>
      </w:r>
      <w:proofErr w:type="spellEnd"/>
      <w:r w:rsidR="00CD0053">
        <w:rPr>
          <w:rFonts w:cstheme="minorHAnsi"/>
          <w:sz w:val="20"/>
          <w:szCs w:val="20"/>
        </w:rPr>
        <w:t xml:space="preserve">, </w:t>
      </w:r>
      <w:r w:rsidR="00CD0053">
        <w:rPr>
          <w:rFonts w:cstheme="minorHAnsi"/>
          <w:i/>
          <w:sz w:val="20"/>
          <w:szCs w:val="20"/>
        </w:rPr>
        <w:t xml:space="preserve">Journal of the History of Biology </w:t>
      </w:r>
      <w:r w:rsidR="00CD0053">
        <w:rPr>
          <w:rFonts w:cstheme="minorHAnsi"/>
          <w:sz w:val="20"/>
          <w:szCs w:val="20"/>
        </w:rPr>
        <w:t>52 (2019): 199–201</w:t>
      </w:r>
    </w:p>
    <w:p w14:paraId="2AEDBD97" w14:textId="77777777" w:rsidR="0030455B" w:rsidRPr="0030455B" w:rsidRDefault="0030455B" w:rsidP="00CD0053">
      <w:pPr>
        <w:tabs>
          <w:tab w:val="left" w:pos="1980"/>
          <w:tab w:val="right" w:pos="8640"/>
        </w:tabs>
        <w:spacing w:after="120"/>
        <w:ind w:left="1987" w:hanging="1987"/>
        <w:rPr>
          <w:rFonts w:cstheme="minorHAnsi"/>
          <w:sz w:val="20"/>
          <w:szCs w:val="20"/>
        </w:rPr>
      </w:pPr>
      <w:r>
        <w:rPr>
          <w:rFonts w:cstheme="minorHAnsi"/>
          <w:sz w:val="20"/>
          <w:szCs w:val="20"/>
        </w:rPr>
        <w:t>2018</w:t>
      </w:r>
      <w:r>
        <w:rPr>
          <w:rFonts w:cstheme="minorHAnsi"/>
          <w:sz w:val="20"/>
          <w:szCs w:val="20"/>
        </w:rPr>
        <w:tab/>
      </w:r>
      <w:r w:rsidR="00260C5F">
        <w:rPr>
          <w:rFonts w:cstheme="minorHAnsi"/>
          <w:sz w:val="20"/>
          <w:szCs w:val="20"/>
        </w:rPr>
        <w:t xml:space="preserve">“Residues: Rethinking Chemical Environments,” with Soraya </w:t>
      </w:r>
      <w:proofErr w:type="spellStart"/>
      <w:r w:rsidR="00260C5F">
        <w:rPr>
          <w:rFonts w:cstheme="minorHAnsi"/>
          <w:sz w:val="20"/>
          <w:szCs w:val="20"/>
        </w:rPr>
        <w:t>Boudia</w:t>
      </w:r>
      <w:proofErr w:type="spellEnd"/>
      <w:r w:rsidR="00260C5F">
        <w:rPr>
          <w:rFonts w:cstheme="minorHAnsi"/>
          <w:sz w:val="20"/>
          <w:szCs w:val="20"/>
        </w:rPr>
        <w:t xml:space="preserve">, Scott </w:t>
      </w:r>
      <w:proofErr w:type="spellStart"/>
      <w:r w:rsidR="00260C5F">
        <w:rPr>
          <w:rFonts w:cstheme="minorHAnsi"/>
          <w:sz w:val="20"/>
          <w:szCs w:val="20"/>
        </w:rPr>
        <w:t>Frickel</w:t>
      </w:r>
      <w:proofErr w:type="spellEnd"/>
      <w:r w:rsidR="00260C5F">
        <w:rPr>
          <w:rFonts w:cstheme="minorHAnsi"/>
          <w:sz w:val="20"/>
          <w:szCs w:val="20"/>
        </w:rPr>
        <w:t xml:space="preserve">, Emmanuel Henry, Nathalie Jas, Carsten Reinhardt, and Jody Roberts, </w:t>
      </w:r>
      <w:r w:rsidR="00260C5F">
        <w:rPr>
          <w:rFonts w:cstheme="minorHAnsi"/>
          <w:i/>
          <w:sz w:val="20"/>
          <w:szCs w:val="20"/>
        </w:rPr>
        <w:t xml:space="preserve">Engaging Science, Technology, and Society </w:t>
      </w:r>
      <w:r w:rsidR="00260C5F">
        <w:rPr>
          <w:rFonts w:cstheme="minorHAnsi"/>
          <w:sz w:val="20"/>
          <w:szCs w:val="20"/>
        </w:rPr>
        <w:t>4: 165–189</w:t>
      </w:r>
    </w:p>
    <w:p w14:paraId="7D8F1455" w14:textId="77777777" w:rsidR="00D30228" w:rsidRPr="0084124F" w:rsidRDefault="00D30228" w:rsidP="00694B4A">
      <w:pPr>
        <w:tabs>
          <w:tab w:val="left" w:pos="1980"/>
          <w:tab w:val="right" w:pos="8640"/>
        </w:tabs>
        <w:spacing w:after="120"/>
        <w:ind w:left="1987" w:hanging="1987"/>
        <w:rPr>
          <w:rFonts w:cstheme="minorHAnsi"/>
          <w:sz w:val="20"/>
        </w:rPr>
      </w:pPr>
      <w:r w:rsidRPr="0084124F">
        <w:rPr>
          <w:rFonts w:cstheme="minorHAnsi"/>
          <w:sz w:val="20"/>
          <w:szCs w:val="20"/>
        </w:rPr>
        <w:t>2017</w:t>
      </w:r>
      <w:r w:rsidRPr="0084124F">
        <w:rPr>
          <w:rFonts w:cstheme="minorHAnsi"/>
          <w:sz w:val="20"/>
          <w:szCs w:val="20"/>
        </w:rPr>
        <w:tab/>
      </w:r>
      <w:r w:rsidRPr="0084124F">
        <w:rPr>
          <w:rFonts w:cstheme="minorHAnsi"/>
          <w:sz w:val="20"/>
        </w:rPr>
        <w:t xml:space="preserve">Review of </w:t>
      </w:r>
      <w:r w:rsidRPr="0084124F">
        <w:rPr>
          <w:rFonts w:cstheme="minorHAnsi"/>
          <w:i/>
          <w:sz w:val="20"/>
        </w:rPr>
        <w:t>Rendering Life Molecular: Models, Modelers, and Excitable Matter</w:t>
      </w:r>
      <w:r w:rsidRPr="0084124F">
        <w:rPr>
          <w:rFonts w:cstheme="minorHAnsi"/>
          <w:sz w:val="20"/>
        </w:rPr>
        <w:t xml:space="preserve"> by Natasha Myers, </w:t>
      </w:r>
      <w:r w:rsidRPr="0084124F">
        <w:rPr>
          <w:rFonts w:cstheme="minorHAnsi"/>
          <w:i/>
          <w:sz w:val="20"/>
        </w:rPr>
        <w:t>Technology &amp; Culture</w:t>
      </w:r>
      <w:r w:rsidRPr="0084124F">
        <w:rPr>
          <w:rFonts w:cstheme="minorHAnsi"/>
          <w:sz w:val="20"/>
        </w:rPr>
        <w:t xml:space="preserve"> 58: 1103–1104</w:t>
      </w:r>
    </w:p>
    <w:p w14:paraId="750BEFD8" w14:textId="77777777" w:rsidR="00D30228" w:rsidRPr="0084124F" w:rsidRDefault="00D30228" w:rsidP="00694B4A">
      <w:pPr>
        <w:tabs>
          <w:tab w:val="left" w:pos="1980"/>
          <w:tab w:val="right" w:pos="8640"/>
        </w:tabs>
        <w:spacing w:after="120"/>
        <w:ind w:left="1987" w:hanging="1987"/>
        <w:rPr>
          <w:rFonts w:cstheme="minorHAnsi"/>
          <w:sz w:val="20"/>
        </w:rPr>
      </w:pPr>
      <w:r w:rsidRPr="0084124F">
        <w:rPr>
          <w:rFonts w:cstheme="minorHAnsi"/>
          <w:sz w:val="20"/>
        </w:rPr>
        <w:tab/>
        <w:t xml:space="preserve">Review of </w:t>
      </w:r>
      <w:r w:rsidRPr="0084124F">
        <w:rPr>
          <w:rFonts w:cstheme="minorHAnsi"/>
          <w:i/>
          <w:sz w:val="20"/>
        </w:rPr>
        <w:t>Love Canal: A Toxic History from Colonial Time to the Present</w:t>
      </w:r>
      <w:r w:rsidRPr="0084124F">
        <w:rPr>
          <w:rFonts w:cstheme="minorHAnsi"/>
          <w:sz w:val="20"/>
        </w:rPr>
        <w:t>,</w:t>
      </w:r>
      <w:r w:rsidRPr="0084124F">
        <w:rPr>
          <w:rFonts w:cstheme="minorHAnsi"/>
          <w:i/>
          <w:sz w:val="20"/>
        </w:rPr>
        <w:t xml:space="preserve"> </w:t>
      </w:r>
      <w:r w:rsidRPr="0084124F">
        <w:rPr>
          <w:rFonts w:cstheme="minorHAnsi"/>
          <w:sz w:val="20"/>
        </w:rPr>
        <w:t xml:space="preserve">by Richard S. Newman, published on H- Environment, </w:t>
      </w:r>
      <w:r w:rsidR="00E70D4A">
        <w:rPr>
          <w:rFonts w:cstheme="minorHAnsi"/>
          <w:sz w:val="20"/>
        </w:rPr>
        <w:t>March</w:t>
      </w:r>
    </w:p>
    <w:p w14:paraId="65FD321E" w14:textId="77777777" w:rsidR="00D30228" w:rsidRPr="0084124F" w:rsidRDefault="00D30228" w:rsidP="00694B4A">
      <w:pPr>
        <w:tabs>
          <w:tab w:val="left" w:pos="1980"/>
          <w:tab w:val="right" w:pos="8640"/>
        </w:tabs>
        <w:spacing w:after="120"/>
        <w:ind w:left="1987" w:hanging="1987"/>
        <w:rPr>
          <w:rFonts w:cstheme="minorHAnsi"/>
          <w:sz w:val="20"/>
        </w:rPr>
      </w:pPr>
      <w:r w:rsidRPr="0084124F">
        <w:rPr>
          <w:rFonts w:cstheme="minorHAnsi"/>
          <w:sz w:val="20"/>
        </w:rPr>
        <w:t>2016</w:t>
      </w:r>
      <w:r w:rsidRPr="0084124F">
        <w:rPr>
          <w:rFonts w:cstheme="minorHAnsi"/>
          <w:sz w:val="20"/>
        </w:rPr>
        <w:tab/>
        <w:t xml:space="preserve">“Sound Biology,” review of </w:t>
      </w:r>
      <w:r w:rsidRPr="0084124F">
        <w:rPr>
          <w:rFonts w:cstheme="minorHAnsi"/>
          <w:i/>
          <w:sz w:val="20"/>
        </w:rPr>
        <w:t xml:space="preserve">The Road to Discovery: A Short History of Cold Spring Harbor Laboratory </w:t>
      </w:r>
      <w:r w:rsidRPr="0084124F">
        <w:rPr>
          <w:rFonts w:cstheme="minorHAnsi"/>
          <w:sz w:val="20"/>
        </w:rPr>
        <w:t xml:space="preserve">by Jan A. Witkowski, </w:t>
      </w:r>
      <w:r w:rsidRPr="0084124F">
        <w:rPr>
          <w:rFonts w:cstheme="minorHAnsi"/>
          <w:i/>
          <w:sz w:val="20"/>
        </w:rPr>
        <w:t xml:space="preserve">FASEB Journal </w:t>
      </w:r>
      <w:r w:rsidRPr="0084124F">
        <w:rPr>
          <w:rFonts w:cstheme="minorHAnsi"/>
          <w:sz w:val="20"/>
        </w:rPr>
        <w:t>30: 1694–1695</w:t>
      </w:r>
    </w:p>
    <w:p w14:paraId="3D78A475" w14:textId="77777777" w:rsidR="00D30228" w:rsidRPr="0084124F" w:rsidRDefault="00D30228" w:rsidP="00694B4A">
      <w:pPr>
        <w:tabs>
          <w:tab w:val="left" w:pos="1980"/>
          <w:tab w:val="right" w:pos="8640"/>
        </w:tabs>
        <w:spacing w:after="120"/>
        <w:ind w:left="1987" w:hanging="1987"/>
        <w:rPr>
          <w:rFonts w:cstheme="minorHAnsi"/>
          <w:sz w:val="20"/>
        </w:rPr>
      </w:pPr>
      <w:r w:rsidRPr="0084124F">
        <w:rPr>
          <w:rFonts w:cstheme="minorHAnsi"/>
          <w:sz w:val="20"/>
          <w:szCs w:val="20"/>
        </w:rPr>
        <w:tab/>
      </w:r>
      <w:r w:rsidRPr="0084124F">
        <w:rPr>
          <w:rFonts w:cstheme="minorHAnsi"/>
          <w:sz w:val="20"/>
        </w:rPr>
        <w:t xml:space="preserve">“Risky Business,” review of </w:t>
      </w:r>
      <w:r w:rsidRPr="0084124F">
        <w:rPr>
          <w:rFonts w:cstheme="minorHAnsi"/>
          <w:i/>
          <w:sz w:val="20"/>
        </w:rPr>
        <w:t>Strange Glow: The Story of Radiation</w:t>
      </w:r>
      <w:r w:rsidRPr="0084124F">
        <w:rPr>
          <w:rFonts w:cstheme="minorHAnsi"/>
          <w:sz w:val="20"/>
        </w:rPr>
        <w:t xml:space="preserve">, by Timothy J. Jorgensen, </w:t>
      </w:r>
      <w:r w:rsidRPr="0084124F">
        <w:rPr>
          <w:rFonts w:cstheme="minorHAnsi"/>
          <w:i/>
          <w:sz w:val="20"/>
        </w:rPr>
        <w:t>Science</w:t>
      </w:r>
      <w:r w:rsidRPr="0084124F">
        <w:rPr>
          <w:rFonts w:cstheme="minorHAnsi"/>
          <w:sz w:val="20"/>
        </w:rPr>
        <w:t xml:space="preserve"> 351</w:t>
      </w:r>
      <w:r w:rsidR="00E70D4A">
        <w:rPr>
          <w:rFonts w:cstheme="minorHAnsi"/>
          <w:sz w:val="20"/>
        </w:rPr>
        <w:t>: 1034</w:t>
      </w:r>
    </w:p>
    <w:p w14:paraId="5849E422" w14:textId="77777777" w:rsidR="00D30228" w:rsidRPr="0084124F" w:rsidRDefault="00D30228" w:rsidP="00694B4A">
      <w:pPr>
        <w:tabs>
          <w:tab w:val="left" w:pos="1980"/>
          <w:tab w:val="right" w:pos="8640"/>
        </w:tabs>
        <w:spacing w:after="120"/>
        <w:ind w:left="1987" w:hanging="1987"/>
        <w:rPr>
          <w:rFonts w:cstheme="minorHAnsi"/>
          <w:sz w:val="20"/>
        </w:rPr>
      </w:pPr>
      <w:r w:rsidRPr="0084124F">
        <w:rPr>
          <w:rFonts w:cstheme="minorHAnsi"/>
          <w:sz w:val="20"/>
        </w:rPr>
        <w:t>2015</w:t>
      </w:r>
      <w:r w:rsidRPr="0084124F">
        <w:rPr>
          <w:rFonts w:cstheme="minorHAnsi"/>
          <w:sz w:val="20"/>
        </w:rPr>
        <w:tab/>
        <w:t xml:space="preserve">“Revisiting </w:t>
      </w:r>
      <w:r w:rsidRPr="0084124F">
        <w:rPr>
          <w:rFonts w:cstheme="minorHAnsi"/>
          <w:i/>
          <w:sz w:val="20"/>
        </w:rPr>
        <w:t>Risk Society</w:t>
      </w:r>
      <w:r w:rsidRPr="0084124F">
        <w:rPr>
          <w:rFonts w:cstheme="minorHAnsi"/>
          <w:sz w:val="20"/>
        </w:rPr>
        <w:t xml:space="preserve">,” </w:t>
      </w:r>
      <w:r w:rsidRPr="0084124F">
        <w:rPr>
          <w:rFonts w:cstheme="minorHAnsi"/>
          <w:i/>
          <w:sz w:val="20"/>
        </w:rPr>
        <w:t>Shells &amp; Pebbles</w:t>
      </w:r>
      <w:r w:rsidR="00E70D4A">
        <w:rPr>
          <w:rFonts w:cstheme="minorHAnsi"/>
          <w:sz w:val="20"/>
        </w:rPr>
        <w:t xml:space="preserve"> website</w:t>
      </w:r>
    </w:p>
    <w:p w14:paraId="25C1DF12" w14:textId="77777777" w:rsidR="00D30228" w:rsidRPr="0084124F" w:rsidRDefault="00D30228" w:rsidP="00694B4A">
      <w:pPr>
        <w:tabs>
          <w:tab w:val="left" w:pos="1980"/>
          <w:tab w:val="right" w:pos="8640"/>
        </w:tabs>
        <w:spacing w:after="120"/>
        <w:ind w:left="1987" w:hanging="1987"/>
        <w:rPr>
          <w:rFonts w:cstheme="minorHAnsi"/>
          <w:sz w:val="20"/>
        </w:rPr>
      </w:pPr>
      <w:r w:rsidRPr="0084124F">
        <w:rPr>
          <w:rFonts w:cstheme="minorHAnsi"/>
          <w:sz w:val="20"/>
          <w:szCs w:val="20"/>
        </w:rPr>
        <w:t>2014</w:t>
      </w:r>
      <w:r w:rsidRPr="0084124F">
        <w:rPr>
          <w:rFonts w:cstheme="minorHAnsi"/>
          <w:sz w:val="20"/>
          <w:szCs w:val="20"/>
        </w:rPr>
        <w:tab/>
      </w:r>
      <w:r w:rsidRPr="0084124F">
        <w:rPr>
          <w:rFonts w:cstheme="minorHAnsi"/>
          <w:sz w:val="20"/>
        </w:rPr>
        <w:t xml:space="preserve">“‘Happily Ever After’ for Cancer Viruses?” </w:t>
      </w:r>
      <w:r w:rsidRPr="0084124F">
        <w:rPr>
          <w:rFonts w:cstheme="minorHAnsi"/>
          <w:i/>
          <w:sz w:val="20"/>
        </w:rPr>
        <w:t>Studies in History and Philosophy of Biological and Biomedical Sciences</w:t>
      </w:r>
      <w:r w:rsidRPr="0084124F">
        <w:rPr>
          <w:rFonts w:cstheme="minorHAnsi"/>
          <w:sz w:val="20"/>
        </w:rPr>
        <w:t xml:space="preserve"> 48: 260–262</w:t>
      </w:r>
    </w:p>
    <w:p w14:paraId="19976C8A" w14:textId="77777777" w:rsidR="00D30228" w:rsidRPr="0084124F" w:rsidRDefault="00D30228" w:rsidP="00694B4A">
      <w:pPr>
        <w:tabs>
          <w:tab w:val="left" w:pos="1980"/>
          <w:tab w:val="right" w:pos="8640"/>
        </w:tabs>
        <w:spacing w:after="120"/>
        <w:ind w:left="1987" w:hanging="1987"/>
        <w:rPr>
          <w:rFonts w:cstheme="minorHAnsi"/>
          <w:sz w:val="20"/>
        </w:rPr>
      </w:pPr>
      <w:r w:rsidRPr="0084124F">
        <w:rPr>
          <w:rFonts w:cstheme="minorHAnsi"/>
          <w:sz w:val="20"/>
          <w:szCs w:val="20"/>
        </w:rPr>
        <w:lastRenderedPageBreak/>
        <w:tab/>
      </w:r>
      <w:r w:rsidRPr="0084124F">
        <w:rPr>
          <w:rFonts w:cstheme="minorHAnsi"/>
          <w:sz w:val="20"/>
        </w:rPr>
        <w:t xml:space="preserve">“The Committee on the Biological Effects of Atomic Radiation,” </w:t>
      </w:r>
      <w:r w:rsidRPr="0084124F">
        <w:rPr>
          <w:rFonts w:cstheme="minorHAnsi"/>
          <w:i/>
          <w:sz w:val="20"/>
        </w:rPr>
        <w:t xml:space="preserve">Proceedings in the National Academy of Sciences </w:t>
      </w:r>
      <w:r w:rsidRPr="0084124F">
        <w:rPr>
          <w:rFonts w:cstheme="minorHAnsi"/>
          <w:sz w:val="20"/>
        </w:rPr>
        <w:t>111, supp. 2</w:t>
      </w:r>
      <w:r w:rsidR="00E70D4A">
        <w:rPr>
          <w:rFonts w:cstheme="minorHAnsi"/>
          <w:sz w:val="20"/>
        </w:rPr>
        <w:t>: 9349–9352</w:t>
      </w:r>
    </w:p>
    <w:p w14:paraId="612BAA0C" w14:textId="77777777" w:rsidR="00D30228" w:rsidRPr="0084124F" w:rsidRDefault="00D30228" w:rsidP="00694B4A">
      <w:pPr>
        <w:tabs>
          <w:tab w:val="left" w:pos="1980"/>
          <w:tab w:val="right" w:pos="8640"/>
        </w:tabs>
        <w:spacing w:after="120"/>
        <w:ind w:left="1987" w:hanging="1987"/>
        <w:rPr>
          <w:rFonts w:cstheme="minorHAnsi"/>
          <w:sz w:val="20"/>
        </w:rPr>
      </w:pPr>
      <w:r w:rsidRPr="0084124F">
        <w:rPr>
          <w:rFonts w:cstheme="minorHAnsi"/>
          <w:sz w:val="20"/>
          <w:szCs w:val="20"/>
        </w:rPr>
        <w:t>2012</w:t>
      </w:r>
      <w:r w:rsidRPr="0084124F">
        <w:rPr>
          <w:rFonts w:cstheme="minorHAnsi"/>
          <w:sz w:val="20"/>
          <w:szCs w:val="20"/>
        </w:rPr>
        <w:tab/>
      </w:r>
      <w:r w:rsidRPr="0084124F">
        <w:rPr>
          <w:rFonts w:cstheme="minorHAnsi"/>
          <w:sz w:val="20"/>
        </w:rPr>
        <w:t xml:space="preserve">“Healing Through Heredity,” review of </w:t>
      </w:r>
      <w:r w:rsidRPr="0084124F">
        <w:rPr>
          <w:rFonts w:cstheme="minorHAnsi"/>
          <w:i/>
          <w:sz w:val="20"/>
        </w:rPr>
        <w:t xml:space="preserve">The Science of Human Perfection: How Genes Became the Heart of American Medicine </w:t>
      </w:r>
      <w:r w:rsidRPr="0084124F">
        <w:rPr>
          <w:rFonts w:cstheme="minorHAnsi"/>
          <w:sz w:val="20"/>
        </w:rPr>
        <w:t xml:space="preserve">by Nathaniel Comfort, </w:t>
      </w:r>
      <w:r w:rsidRPr="0084124F">
        <w:rPr>
          <w:rFonts w:cstheme="minorHAnsi"/>
          <w:i/>
          <w:sz w:val="20"/>
        </w:rPr>
        <w:t xml:space="preserve">Science </w:t>
      </w:r>
      <w:r w:rsidRPr="0084124F">
        <w:rPr>
          <w:rFonts w:cstheme="minorHAnsi"/>
          <w:sz w:val="20"/>
        </w:rPr>
        <w:t>338: 607–608</w:t>
      </w:r>
    </w:p>
    <w:p w14:paraId="632765E0" w14:textId="77777777" w:rsidR="00746361" w:rsidRPr="00F6796D" w:rsidRDefault="00D30228" w:rsidP="00694B4A">
      <w:pPr>
        <w:tabs>
          <w:tab w:val="left" w:pos="1980"/>
          <w:tab w:val="right" w:pos="8640"/>
        </w:tabs>
        <w:spacing w:after="120"/>
        <w:ind w:left="1987" w:hanging="1987"/>
        <w:rPr>
          <w:rFonts w:cstheme="minorHAnsi"/>
          <w:sz w:val="20"/>
        </w:rPr>
      </w:pPr>
      <w:r w:rsidRPr="0084124F">
        <w:rPr>
          <w:rFonts w:cstheme="minorHAnsi"/>
          <w:sz w:val="20"/>
          <w:szCs w:val="20"/>
        </w:rPr>
        <w:tab/>
      </w:r>
      <w:r w:rsidRPr="0084124F">
        <w:rPr>
          <w:rFonts w:cstheme="minorHAnsi"/>
          <w:sz w:val="20"/>
        </w:rPr>
        <w:t xml:space="preserve">“The Right Way to Get It Wrong,” with David Kaiser, </w:t>
      </w:r>
      <w:r w:rsidRPr="0084124F">
        <w:rPr>
          <w:rFonts w:cstheme="minorHAnsi"/>
          <w:i/>
          <w:sz w:val="20"/>
        </w:rPr>
        <w:t>Scientific American</w:t>
      </w:r>
      <w:r w:rsidR="00E70D4A">
        <w:rPr>
          <w:rFonts w:cstheme="minorHAnsi"/>
          <w:sz w:val="20"/>
        </w:rPr>
        <w:t>, June 2012, pp. 70–75</w:t>
      </w:r>
      <w:r w:rsidRPr="0084124F">
        <w:rPr>
          <w:rFonts w:cstheme="minorHAnsi"/>
          <w:sz w:val="20"/>
        </w:rPr>
        <w:br/>
        <w:t xml:space="preserve">Translated into Italian: “Il modo giusto di </w:t>
      </w:r>
      <w:proofErr w:type="spellStart"/>
      <w:r w:rsidRPr="0084124F">
        <w:rPr>
          <w:rFonts w:cstheme="minorHAnsi"/>
          <w:sz w:val="20"/>
        </w:rPr>
        <w:t>sbagliare</w:t>
      </w:r>
      <w:proofErr w:type="spellEnd"/>
      <w:r w:rsidRPr="0084124F">
        <w:rPr>
          <w:rFonts w:cstheme="minorHAnsi"/>
          <w:sz w:val="20"/>
        </w:rPr>
        <w:t xml:space="preserve">,” </w:t>
      </w:r>
      <w:r w:rsidRPr="0084124F">
        <w:rPr>
          <w:rFonts w:cstheme="minorHAnsi"/>
          <w:i/>
          <w:sz w:val="20"/>
        </w:rPr>
        <w:t xml:space="preserve">Le </w:t>
      </w:r>
      <w:proofErr w:type="spellStart"/>
      <w:r w:rsidRPr="0084124F">
        <w:rPr>
          <w:rFonts w:cstheme="minorHAnsi"/>
          <w:i/>
          <w:sz w:val="20"/>
        </w:rPr>
        <w:t>Scienze</w:t>
      </w:r>
      <w:proofErr w:type="spellEnd"/>
      <w:r w:rsidRPr="0084124F">
        <w:rPr>
          <w:rFonts w:cstheme="minorHAnsi"/>
          <w:sz w:val="20"/>
        </w:rPr>
        <w:t>, August 2012; Japanese: “</w:t>
      </w:r>
      <w:proofErr w:type="spellStart"/>
      <w:r w:rsidRPr="0084124F">
        <w:rPr>
          <w:rFonts w:cstheme="minorHAnsi"/>
          <w:sz w:val="20"/>
        </w:rPr>
        <w:t>Uso</w:t>
      </w:r>
      <w:proofErr w:type="spellEnd"/>
      <w:r w:rsidRPr="0084124F">
        <w:rPr>
          <w:rFonts w:cstheme="minorHAnsi"/>
          <w:sz w:val="20"/>
        </w:rPr>
        <w:t xml:space="preserve"> </w:t>
      </w:r>
      <w:proofErr w:type="spellStart"/>
      <w:r w:rsidRPr="0084124F">
        <w:rPr>
          <w:rFonts w:cstheme="minorHAnsi"/>
          <w:sz w:val="20"/>
        </w:rPr>
        <w:t>kara</w:t>
      </w:r>
      <w:proofErr w:type="spellEnd"/>
      <w:r w:rsidRPr="0084124F">
        <w:rPr>
          <w:rFonts w:cstheme="minorHAnsi"/>
          <w:sz w:val="20"/>
        </w:rPr>
        <w:t xml:space="preserve"> </w:t>
      </w:r>
      <w:proofErr w:type="spellStart"/>
      <w:r w:rsidRPr="0084124F">
        <w:rPr>
          <w:rFonts w:cstheme="minorHAnsi"/>
          <w:sz w:val="20"/>
        </w:rPr>
        <w:t>deta</w:t>
      </w:r>
      <w:proofErr w:type="spellEnd"/>
      <w:r w:rsidRPr="0084124F">
        <w:rPr>
          <w:rFonts w:cstheme="minorHAnsi"/>
          <w:sz w:val="20"/>
        </w:rPr>
        <w:t xml:space="preserve"> </w:t>
      </w:r>
      <w:proofErr w:type="spellStart"/>
      <w:r w:rsidRPr="0084124F">
        <w:rPr>
          <w:rFonts w:cstheme="minorHAnsi"/>
          <w:sz w:val="20"/>
        </w:rPr>
        <w:t>dai</w:t>
      </w:r>
      <w:proofErr w:type="spellEnd"/>
      <w:r w:rsidRPr="0084124F">
        <w:rPr>
          <w:rFonts w:cstheme="minorHAnsi"/>
          <w:sz w:val="20"/>
        </w:rPr>
        <w:t xml:space="preserve"> </w:t>
      </w:r>
      <w:proofErr w:type="spellStart"/>
      <w:r w:rsidRPr="0084124F">
        <w:rPr>
          <w:rFonts w:cstheme="minorHAnsi"/>
          <w:sz w:val="20"/>
        </w:rPr>
        <w:t>hakken</w:t>
      </w:r>
      <w:proofErr w:type="spellEnd"/>
      <w:r w:rsidRPr="0084124F">
        <w:rPr>
          <w:rFonts w:cstheme="minorHAnsi"/>
          <w:sz w:val="20"/>
        </w:rPr>
        <w:t xml:space="preserve">,” </w:t>
      </w:r>
      <w:r w:rsidRPr="0084124F">
        <w:rPr>
          <w:rFonts w:cstheme="minorHAnsi"/>
          <w:i/>
          <w:iCs/>
          <w:sz w:val="20"/>
        </w:rPr>
        <w:t xml:space="preserve">Nikkei </w:t>
      </w:r>
      <w:proofErr w:type="spellStart"/>
      <w:r w:rsidRPr="0084124F">
        <w:rPr>
          <w:rFonts w:cstheme="minorHAnsi"/>
          <w:i/>
          <w:iCs/>
          <w:sz w:val="20"/>
        </w:rPr>
        <w:t>Saiensu</w:t>
      </w:r>
      <w:proofErr w:type="spellEnd"/>
      <w:r w:rsidRPr="0084124F">
        <w:rPr>
          <w:rFonts w:cstheme="minorHAnsi"/>
          <w:sz w:val="20"/>
        </w:rPr>
        <w:t>, October 2012, pp. 76–83; German: “</w:t>
      </w:r>
      <w:proofErr w:type="spellStart"/>
      <w:r w:rsidRPr="0084124F">
        <w:rPr>
          <w:rFonts w:cstheme="minorHAnsi"/>
          <w:sz w:val="20"/>
        </w:rPr>
        <w:t>Fruchtbare</w:t>
      </w:r>
      <w:proofErr w:type="spellEnd"/>
      <w:r w:rsidRPr="0084124F">
        <w:rPr>
          <w:rFonts w:cstheme="minorHAnsi"/>
          <w:sz w:val="20"/>
        </w:rPr>
        <w:t xml:space="preserve"> </w:t>
      </w:r>
      <w:proofErr w:type="spellStart"/>
      <w:r w:rsidRPr="0084124F">
        <w:rPr>
          <w:rFonts w:cstheme="minorHAnsi"/>
          <w:sz w:val="20"/>
        </w:rPr>
        <w:t>Irrtümer</w:t>
      </w:r>
      <w:proofErr w:type="spellEnd"/>
      <w:r w:rsidRPr="0084124F">
        <w:rPr>
          <w:rFonts w:cstheme="minorHAnsi"/>
          <w:sz w:val="20"/>
        </w:rPr>
        <w:t xml:space="preserve">,” </w:t>
      </w:r>
      <w:r w:rsidRPr="0084124F">
        <w:rPr>
          <w:rFonts w:cstheme="minorHAnsi"/>
          <w:i/>
          <w:sz w:val="20"/>
        </w:rPr>
        <w:t>Spektrum</w:t>
      </w:r>
      <w:r w:rsidRPr="0084124F">
        <w:rPr>
          <w:rFonts w:cstheme="minorHAnsi"/>
          <w:sz w:val="20"/>
        </w:rPr>
        <w:t>, December 14, 2012</w:t>
      </w:r>
      <w:r w:rsidR="00F6796D">
        <w:rPr>
          <w:rFonts w:cstheme="minorHAnsi"/>
          <w:sz w:val="20"/>
        </w:rPr>
        <w:t>; Spanish: “</w:t>
      </w:r>
      <w:proofErr w:type="spellStart"/>
      <w:r w:rsidR="00F6796D" w:rsidRPr="00F6796D">
        <w:rPr>
          <w:rFonts w:cstheme="minorHAnsi"/>
          <w:sz w:val="20"/>
          <w:szCs w:val="20"/>
        </w:rPr>
        <w:t>Errores</w:t>
      </w:r>
      <w:proofErr w:type="spellEnd"/>
      <w:r w:rsidR="00F6796D" w:rsidRPr="00F6796D">
        <w:rPr>
          <w:rFonts w:cstheme="minorHAnsi"/>
          <w:sz w:val="20"/>
          <w:szCs w:val="20"/>
        </w:rPr>
        <w:t xml:space="preserve"> </w:t>
      </w:r>
      <w:proofErr w:type="spellStart"/>
      <w:r w:rsidR="00F6796D" w:rsidRPr="00F6796D">
        <w:rPr>
          <w:rFonts w:cstheme="minorHAnsi"/>
          <w:sz w:val="20"/>
          <w:szCs w:val="20"/>
        </w:rPr>
        <w:t>fecundos</w:t>
      </w:r>
      <w:proofErr w:type="spellEnd"/>
      <w:r w:rsidR="00F6796D" w:rsidRPr="00F6796D">
        <w:rPr>
          <w:rFonts w:cstheme="minorHAnsi"/>
          <w:sz w:val="20"/>
          <w:szCs w:val="20"/>
        </w:rPr>
        <w:t xml:space="preserve">: la </w:t>
      </w:r>
      <w:proofErr w:type="spellStart"/>
      <w:r w:rsidR="00F6796D" w:rsidRPr="00F6796D">
        <w:rPr>
          <w:rFonts w:cstheme="minorHAnsi"/>
          <w:sz w:val="20"/>
          <w:szCs w:val="20"/>
        </w:rPr>
        <w:t>ciencia</w:t>
      </w:r>
      <w:proofErr w:type="spellEnd"/>
      <w:r w:rsidR="00F6796D" w:rsidRPr="00F6796D">
        <w:rPr>
          <w:rFonts w:cstheme="minorHAnsi"/>
          <w:sz w:val="20"/>
          <w:szCs w:val="20"/>
        </w:rPr>
        <w:t xml:space="preserve"> no </w:t>
      </w:r>
      <w:proofErr w:type="spellStart"/>
      <w:r w:rsidR="00F6796D" w:rsidRPr="00F6796D">
        <w:rPr>
          <w:rFonts w:cstheme="minorHAnsi"/>
          <w:sz w:val="20"/>
          <w:szCs w:val="20"/>
        </w:rPr>
        <w:t>avanza</w:t>
      </w:r>
      <w:proofErr w:type="spellEnd"/>
      <w:r w:rsidR="00F6796D" w:rsidRPr="00F6796D">
        <w:rPr>
          <w:rFonts w:cstheme="minorHAnsi"/>
          <w:sz w:val="20"/>
          <w:szCs w:val="20"/>
        </w:rPr>
        <w:t xml:space="preserve"> solo a base de </w:t>
      </w:r>
      <w:proofErr w:type="spellStart"/>
      <w:r w:rsidR="00F6796D" w:rsidRPr="00F6796D">
        <w:rPr>
          <w:rFonts w:cstheme="minorHAnsi"/>
          <w:sz w:val="20"/>
          <w:szCs w:val="20"/>
        </w:rPr>
        <w:t>aciertos</w:t>
      </w:r>
      <w:proofErr w:type="spellEnd"/>
      <w:r w:rsidR="00F6796D" w:rsidRPr="00F6796D">
        <w:rPr>
          <w:rFonts w:cstheme="minorHAnsi"/>
          <w:sz w:val="20"/>
          <w:szCs w:val="20"/>
        </w:rPr>
        <w:t xml:space="preserve">. </w:t>
      </w:r>
      <w:proofErr w:type="spellStart"/>
      <w:r w:rsidR="00F6796D" w:rsidRPr="00F6796D">
        <w:rPr>
          <w:rFonts w:cstheme="minorHAnsi"/>
          <w:sz w:val="20"/>
          <w:szCs w:val="20"/>
        </w:rPr>
        <w:t>Algunas</w:t>
      </w:r>
      <w:proofErr w:type="spellEnd"/>
      <w:r w:rsidR="00F6796D" w:rsidRPr="00F6796D">
        <w:rPr>
          <w:rFonts w:cstheme="minorHAnsi"/>
          <w:sz w:val="20"/>
          <w:szCs w:val="20"/>
        </w:rPr>
        <w:t xml:space="preserve"> </w:t>
      </w:r>
      <w:proofErr w:type="spellStart"/>
      <w:r w:rsidR="00F6796D" w:rsidRPr="00F6796D">
        <w:rPr>
          <w:rFonts w:cstheme="minorHAnsi"/>
          <w:sz w:val="20"/>
          <w:szCs w:val="20"/>
        </w:rPr>
        <w:t>equivocaciones</w:t>
      </w:r>
      <w:proofErr w:type="spellEnd"/>
      <w:r w:rsidR="00F6796D" w:rsidRPr="00F6796D">
        <w:rPr>
          <w:rFonts w:cstheme="minorHAnsi"/>
          <w:sz w:val="20"/>
          <w:szCs w:val="20"/>
        </w:rPr>
        <w:t xml:space="preserve"> </w:t>
      </w:r>
      <w:proofErr w:type="spellStart"/>
      <w:r w:rsidR="00F6796D" w:rsidRPr="00F6796D">
        <w:rPr>
          <w:rFonts w:cstheme="minorHAnsi"/>
          <w:sz w:val="20"/>
          <w:szCs w:val="20"/>
        </w:rPr>
        <w:t>han</w:t>
      </w:r>
      <w:proofErr w:type="spellEnd"/>
      <w:r w:rsidR="00F6796D" w:rsidRPr="00F6796D">
        <w:rPr>
          <w:rFonts w:cstheme="minorHAnsi"/>
          <w:sz w:val="20"/>
          <w:szCs w:val="20"/>
        </w:rPr>
        <w:t xml:space="preserve"> </w:t>
      </w:r>
      <w:proofErr w:type="spellStart"/>
      <w:r w:rsidR="00F6796D" w:rsidRPr="00F6796D">
        <w:rPr>
          <w:rFonts w:cstheme="minorHAnsi"/>
          <w:sz w:val="20"/>
          <w:szCs w:val="20"/>
        </w:rPr>
        <w:t>ayudado</w:t>
      </w:r>
      <w:proofErr w:type="spellEnd"/>
      <w:r w:rsidR="00F6796D" w:rsidRPr="00F6796D">
        <w:rPr>
          <w:rFonts w:cstheme="minorHAnsi"/>
          <w:sz w:val="20"/>
          <w:szCs w:val="20"/>
        </w:rPr>
        <w:t xml:space="preserve"> a remodeler por complete una discipline,” </w:t>
      </w:r>
      <w:proofErr w:type="spellStart"/>
      <w:r w:rsidR="00F6796D" w:rsidRPr="00F6796D">
        <w:rPr>
          <w:rFonts w:cstheme="minorHAnsi"/>
          <w:i/>
          <w:sz w:val="20"/>
          <w:szCs w:val="20"/>
        </w:rPr>
        <w:t>Investigación</w:t>
      </w:r>
      <w:proofErr w:type="spellEnd"/>
      <w:r w:rsidR="00F6796D" w:rsidRPr="00F6796D">
        <w:rPr>
          <w:rFonts w:cstheme="minorHAnsi"/>
          <w:i/>
          <w:sz w:val="20"/>
          <w:szCs w:val="20"/>
        </w:rPr>
        <w:t xml:space="preserve"> y </w:t>
      </w:r>
      <w:proofErr w:type="spellStart"/>
      <w:r w:rsidR="00F6796D" w:rsidRPr="00F6796D">
        <w:rPr>
          <w:rFonts w:cstheme="minorHAnsi"/>
          <w:i/>
          <w:sz w:val="20"/>
          <w:szCs w:val="20"/>
        </w:rPr>
        <w:t>ciencia</w:t>
      </w:r>
      <w:proofErr w:type="spellEnd"/>
      <w:r w:rsidR="00F6796D" w:rsidRPr="00F6796D">
        <w:rPr>
          <w:rFonts w:cstheme="minorHAnsi"/>
          <w:sz w:val="20"/>
          <w:szCs w:val="20"/>
        </w:rPr>
        <w:t xml:space="preserve"> 434 (2012): 82–87.</w:t>
      </w:r>
    </w:p>
    <w:p w14:paraId="797C2235" w14:textId="77777777" w:rsidR="00746361" w:rsidRPr="0084124F" w:rsidRDefault="00746361" w:rsidP="00694B4A">
      <w:pPr>
        <w:tabs>
          <w:tab w:val="left" w:pos="1980"/>
          <w:tab w:val="right" w:pos="8640"/>
        </w:tabs>
        <w:spacing w:after="120"/>
        <w:ind w:left="1987" w:hanging="1987"/>
        <w:rPr>
          <w:rFonts w:cstheme="minorHAnsi"/>
          <w:sz w:val="20"/>
        </w:rPr>
      </w:pPr>
      <w:r w:rsidRPr="0084124F">
        <w:rPr>
          <w:rFonts w:cstheme="minorHAnsi"/>
          <w:sz w:val="20"/>
        </w:rPr>
        <w:t>2011</w:t>
      </w:r>
      <w:r w:rsidRPr="0084124F">
        <w:rPr>
          <w:rFonts w:cstheme="minorHAnsi"/>
          <w:sz w:val="20"/>
        </w:rPr>
        <w:tab/>
        <w:t xml:space="preserve">“Designing a Responsible Conduct of Research Course for Historians and Historians of Science,” with John Haldon, </w:t>
      </w:r>
      <w:r w:rsidRPr="0084124F">
        <w:rPr>
          <w:rFonts w:cstheme="minorHAnsi"/>
          <w:i/>
          <w:sz w:val="20"/>
        </w:rPr>
        <w:t xml:space="preserve">Perspectives on History </w:t>
      </w:r>
      <w:r w:rsidR="00E70D4A">
        <w:rPr>
          <w:rFonts w:cstheme="minorHAnsi"/>
          <w:sz w:val="20"/>
        </w:rPr>
        <w:t>49/8</w:t>
      </w:r>
      <w:r w:rsidRPr="0084124F">
        <w:rPr>
          <w:rFonts w:cstheme="minorHAnsi"/>
          <w:sz w:val="20"/>
        </w:rPr>
        <w:t>: 31–32</w:t>
      </w:r>
    </w:p>
    <w:p w14:paraId="2A39314F" w14:textId="77777777" w:rsidR="00694B4A" w:rsidRPr="0084124F" w:rsidRDefault="00424A08" w:rsidP="00694B4A">
      <w:pPr>
        <w:tabs>
          <w:tab w:val="left" w:pos="1980"/>
          <w:tab w:val="right" w:pos="8640"/>
        </w:tabs>
        <w:spacing w:after="120"/>
        <w:ind w:left="1987" w:hanging="1987"/>
        <w:rPr>
          <w:rFonts w:cstheme="minorHAnsi"/>
          <w:sz w:val="20"/>
          <w:szCs w:val="20"/>
        </w:rPr>
      </w:pPr>
      <w:r w:rsidRPr="0084124F">
        <w:rPr>
          <w:rFonts w:cstheme="minorHAnsi"/>
          <w:sz w:val="20"/>
          <w:szCs w:val="20"/>
        </w:rPr>
        <w:tab/>
      </w:r>
      <w:r w:rsidRPr="0084124F">
        <w:rPr>
          <w:rFonts w:cstheme="minorHAnsi"/>
          <w:sz w:val="20"/>
        </w:rPr>
        <w:t xml:space="preserve">Review of </w:t>
      </w:r>
      <w:r w:rsidRPr="0084124F">
        <w:rPr>
          <w:rFonts w:cstheme="minorHAnsi"/>
          <w:i/>
          <w:sz w:val="20"/>
        </w:rPr>
        <w:t>Francis Crick: Hunter of Life’s Secrets</w:t>
      </w:r>
      <w:r w:rsidRPr="0084124F">
        <w:rPr>
          <w:rFonts w:cstheme="minorHAnsi"/>
          <w:sz w:val="20"/>
        </w:rPr>
        <w:t xml:space="preserve"> by Robert </w:t>
      </w:r>
      <w:proofErr w:type="spellStart"/>
      <w:r w:rsidRPr="0084124F">
        <w:rPr>
          <w:rFonts w:cstheme="minorHAnsi"/>
          <w:sz w:val="20"/>
        </w:rPr>
        <w:t>Olby</w:t>
      </w:r>
      <w:proofErr w:type="spellEnd"/>
      <w:r w:rsidRPr="0084124F">
        <w:rPr>
          <w:rFonts w:cstheme="minorHAnsi"/>
          <w:sz w:val="20"/>
        </w:rPr>
        <w:t xml:space="preserve">, </w:t>
      </w:r>
      <w:r w:rsidRPr="0084124F">
        <w:rPr>
          <w:rFonts w:cstheme="minorHAnsi"/>
          <w:i/>
          <w:sz w:val="20"/>
        </w:rPr>
        <w:t>Isis</w:t>
      </w:r>
      <w:r w:rsidRPr="0084124F">
        <w:rPr>
          <w:rFonts w:cstheme="minorHAnsi"/>
          <w:sz w:val="20"/>
        </w:rPr>
        <w:t xml:space="preserve"> 102</w:t>
      </w:r>
      <w:r w:rsidR="00E70D4A">
        <w:rPr>
          <w:rFonts w:cstheme="minorHAnsi"/>
          <w:sz w:val="20"/>
        </w:rPr>
        <w:t>: 202–204</w:t>
      </w:r>
    </w:p>
    <w:p w14:paraId="6F256675"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2010</w:t>
      </w:r>
      <w:r w:rsidRPr="0084124F">
        <w:rPr>
          <w:rFonts w:cstheme="minorHAnsi"/>
          <w:sz w:val="20"/>
          <w:szCs w:val="20"/>
        </w:rPr>
        <w:tab/>
      </w:r>
      <w:r w:rsidRPr="0084124F">
        <w:rPr>
          <w:rFonts w:cstheme="minorHAnsi"/>
          <w:sz w:val="20"/>
        </w:rPr>
        <w:t xml:space="preserve">“The View a Decade On,” review of </w:t>
      </w:r>
      <w:r w:rsidRPr="0084124F">
        <w:rPr>
          <w:rFonts w:cstheme="minorHAnsi"/>
          <w:i/>
          <w:sz w:val="20"/>
        </w:rPr>
        <w:t>Drawing the Map of Life: Inside the Human Genome Project</w:t>
      </w:r>
      <w:r w:rsidRPr="0084124F">
        <w:rPr>
          <w:rFonts w:cstheme="minorHAnsi"/>
          <w:sz w:val="20"/>
        </w:rPr>
        <w:t xml:space="preserve"> by Victor K. </w:t>
      </w:r>
      <w:proofErr w:type="spellStart"/>
      <w:r w:rsidRPr="0084124F">
        <w:rPr>
          <w:rFonts w:cstheme="minorHAnsi"/>
          <w:sz w:val="20"/>
        </w:rPr>
        <w:t>McElheny</w:t>
      </w:r>
      <w:proofErr w:type="spellEnd"/>
      <w:r w:rsidRPr="0084124F">
        <w:rPr>
          <w:rFonts w:cstheme="minorHAnsi"/>
          <w:sz w:val="20"/>
        </w:rPr>
        <w:t xml:space="preserve">, </w:t>
      </w:r>
      <w:r w:rsidRPr="0084124F">
        <w:rPr>
          <w:rFonts w:cstheme="minorHAnsi"/>
          <w:i/>
          <w:sz w:val="20"/>
        </w:rPr>
        <w:t>Science</w:t>
      </w:r>
      <w:r w:rsidRPr="0084124F">
        <w:rPr>
          <w:rFonts w:cstheme="minorHAnsi"/>
          <w:sz w:val="20"/>
        </w:rPr>
        <w:t xml:space="preserve"> 329</w:t>
      </w:r>
      <w:r w:rsidR="00E70D4A">
        <w:rPr>
          <w:rFonts w:cstheme="minorHAnsi"/>
          <w:sz w:val="20"/>
        </w:rPr>
        <w:t>: 143–144</w:t>
      </w:r>
    </w:p>
    <w:p w14:paraId="08D890A4"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rPr>
        <w:tab/>
        <w:t xml:space="preserve">Review of Bruno Strasser, </w:t>
      </w:r>
      <w:r w:rsidRPr="0084124F">
        <w:rPr>
          <w:rFonts w:cstheme="minorHAnsi"/>
          <w:i/>
          <w:sz w:val="20"/>
        </w:rPr>
        <w:t xml:space="preserve">La </w:t>
      </w:r>
      <w:proofErr w:type="spellStart"/>
      <w:r w:rsidRPr="0084124F">
        <w:rPr>
          <w:rFonts w:cstheme="minorHAnsi"/>
          <w:i/>
          <w:sz w:val="20"/>
        </w:rPr>
        <w:t>fabrique</w:t>
      </w:r>
      <w:proofErr w:type="spellEnd"/>
      <w:r w:rsidRPr="0084124F">
        <w:rPr>
          <w:rFonts w:cstheme="minorHAnsi"/>
          <w:i/>
          <w:sz w:val="20"/>
        </w:rPr>
        <w:t xml:space="preserve"> </w:t>
      </w:r>
      <w:proofErr w:type="spellStart"/>
      <w:r w:rsidRPr="0084124F">
        <w:rPr>
          <w:rFonts w:cstheme="minorHAnsi"/>
          <w:i/>
          <w:sz w:val="20"/>
        </w:rPr>
        <w:t>d’une</w:t>
      </w:r>
      <w:proofErr w:type="spellEnd"/>
      <w:r w:rsidRPr="0084124F">
        <w:rPr>
          <w:rFonts w:cstheme="minorHAnsi"/>
          <w:i/>
          <w:sz w:val="20"/>
        </w:rPr>
        <w:t xml:space="preserve"> nouvelle science: La </w:t>
      </w:r>
      <w:proofErr w:type="spellStart"/>
      <w:r w:rsidRPr="0084124F">
        <w:rPr>
          <w:rFonts w:cstheme="minorHAnsi"/>
          <w:i/>
          <w:sz w:val="20"/>
        </w:rPr>
        <w:t>biologie</w:t>
      </w:r>
      <w:proofErr w:type="spellEnd"/>
      <w:r w:rsidRPr="0084124F">
        <w:rPr>
          <w:rFonts w:cstheme="minorHAnsi"/>
          <w:i/>
          <w:sz w:val="20"/>
        </w:rPr>
        <w:t xml:space="preserve"> </w:t>
      </w:r>
      <w:proofErr w:type="spellStart"/>
      <w:r w:rsidRPr="0084124F">
        <w:rPr>
          <w:rFonts w:cstheme="minorHAnsi"/>
          <w:i/>
          <w:sz w:val="20"/>
        </w:rPr>
        <w:t>moléculaire</w:t>
      </w:r>
      <w:proofErr w:type="spellEnd"/>
      <w:r w:rsidRPr="0084124F">
        <w:rPr>
          <w:rFonts w:cstheme="minorHAnsi"/>
          <w:i/>
          <w:sz w:val="20"/>
        </w:rPr>
        <w:t xml:space="preserve"> à </w:t>
      </w:r>
      <w:proofErr w:type="spellStart"/>
      <w:r w:rsidRPr="0084124F">
        <w:rPr>
          <w:rFonts w:cstheme="minorHAnsi"/>
          <w:i/>
          <w:sz w:val="20"/>
        </w:rPr>
        <w:t>l’âge</w:t>
      </w:r>
      <w:proofErr w:type="spellEnd"/>
      <w:r w:rsidRPr="0084124F">
        <w:rPr>
          <w:rFonts w:cstheme="minorHAnsi"/>
          <w:i/>
          <w:sz w:val="20"/>
        </w:rPr>
        <w:t xml:space="preserve"> </w:t>
      </w:r>
      <w:proofErr w:type="spellStart"/>
      <w:r w:rsidRPr="0084124F">
        <w:rPr>
          <w:rFonts w:cstheme="minorHAnsi"/>
          <w:i/>
          <w:sz w:val="20"/>
        </w:rPr>
        <w:t>atomique</w:t>
      </w:r>
      <w:proofErr w:type="spellEnd"/>
      <w:r w:rsidRPr="0084124F">
        <w:rPr>
          <w:rFonts w:cstheme="minorHAnsi"/>
          <w:i/>
          <w:sz w:val="20"/>
        </w:rPr>
        <w:t xml:space="preserve"> (1945–1964)</w:t>
      </w:r>
      <w:r w:rsidRPr="0084124F">
        <w:rPr>
          <w:rFonts w:cstheme="minorHAnsi"/>
          <w:sz w:val="20"/>
        </w:rPr>
        <w:t xml:space="preserve">, </w:t>
      </w:r>
      <w:proofErr w:type="spellStart"/>
      <w:r w:rsidRPr="0084124F">
        <w:rPr>
          <w:rFonts w:cstheme="minorHAnsi"/>
          <w:i/>
          <w:sz w:val="20"/>
        </w:rPr>
        <w:t>Nuncius</w:t>
      </w:r>
      <w:proofErr w:type="spellEnd"/>
      <w:r w:rsidRPr="0084124F">
        <w:rPr>
          <w:rFonts w:cstheme="minorHAnsi"/>
          <w:i/>
          <w:sz w:val="20"/>
        </w:rPr>
        <w:t xml:space="preserve"> </w:t>
      </w:r>
      <w:r w:rsidRPr="0084124F">
        <w:rPr>
          <w:rFonts w:cstheme="minorHAnsi"/>
          <w:sz w:val="20"/>
        </w:rPr>
        <w:t>25: 64–66</w:t>
      </w:r>
    </w:p>
    <w:p w14:paraId="77319A0C"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ab/>
      </w:r>
      <w:r w:rsidRPr="0084124F">
        <w:rPr>
          <w:rFonts w:cstheme="minorHAnsi"/>
          <w:sz w:val="20"/>
        </w:rPr>
        <w:t xml:space="preserve">“The Political Life of Mutagens: A History of the Ames Test,” </w:t>
      </w:r>
      <w:r w:rsidRPr="0084124F">
        <w:rPr>
          <w:rFonts w:cstheme="minorHAnsi"/>
          <w:i/>
          <w:sz w:val="20"/>
        </w:rPr>
        <w:t>Making</w:t>
      </w:r>
      <w:r w:rsidRPr="0084124F">
        <w:rPr>
          <w:rFonts w:cstheme="minorHAnsi"/>
          <w:sz w:val="20"/>
        </w:rPr>
        <w:t xml:space="preserve"> </w:t>
      </w:r>
      <w:r w:rsidRPr="0084124F">
        <w:rPr>
          <w:rFonts w:cstheme="minorHAnsi"/>
          <w:i/>
          <w:sz w:val="20"/>
        </w:rPr>
        <w:t>Mutations: Objects, Practices, Contexts</w:t>
      </w:r>
      <w:r w:rsidRPr="0084124F">
        <w:rPr>
          <w:rFonts w:cstheme="minorHAnsi"/>
          <w:sz w:val="20"/>
        </w:rPr>
        <w:t>, eds. Luis Campos and Alexander Schwerin (Berlin: Max Planck Institute for the History of Science Preprint 393), 285–306</w:t>
      </w:r>
    </w:p>
    <w:p w14:paraId="44EFC096"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ab/>
      </w:r>
      <w:r w:rsidRPr="0084124F">
        <w:rPr>
          <w:rFonts w:cstheme="minorHAnsi"/>
          <w:sz w:val="20"/>
        </w:rPr>
        <w:t xml:space="preserve">Review of </w:t>
      </w:r>
      <w:r w:rsidRPr="0084124F">
        <w:rPr>
          <w:rFonts w:cstheme="minorHAnsi"/>
          <w:i/>
          <w:sz w:val="20"/>
        </w:rPr>
        <w:t>Elizabeth Blackburn and the Story of Telomeres: Deciphering the Ends of DNA</w:t>
      </w:r>
      <w:r w:rsidRPr="0084124F">
        <w:rPr>
          <w:rFonts w:cstheme="minorHAnsi"/>
          <w:sz w:val="20"/>
        </w:rPr>
        <w:t xml:space="preserve"> by Catherine Brady, </w:t>
      </w:r>
      <w:r w:rsidRPr="0084124F">
        <w:rPr>
          <w:rFonts w:cstheme="minorHAnsi"/>
          <w:i/>
          <w:sz w:val="20"/>
        </w:rPr>
        <w:t xml:space="preserve">Annals of Science </w:t>
      </w:r>
      <w:r w:rsidRPr="0084124F">
        <w:rPr>
          <w:rFonts w:cstheme="minorHAnsi"/>
          <w:sz w:val="20"/>
        </w:rPr>
        <w:t>67</w:t>
      </w:r>
      <w:r w:rsidR="00E70D4A">
        <w:rPr>
          <w:rFonts w:cstheme="minorHAnsi"/>
          <w:sz w:val="20"/>
        </w:rPr>
        <w:t>: 265–268</w:t>
      </w:r>
    </w:p>
    <w:p w14:paraId="3CBC08A5"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ab/>
      </w:r>
      <w:r w:rsidRPr="0084124F">
        <w:rPr>
          <w:rFonts w:cstheme="minorHAnsi"/>
          <w:sz w:val="20"/>
        </w:rPr>
        <w:t xml:space="preserve">Review of Ellen Leopold, </w:t>
      </w:r>
      <w:r w:rsidRPr="0084124F">
        <w:rPr>
          <w:rFonts w:cstheme="minorHAnsi"/>
          <w:i/>
          <w:sz w:val="20"/>
        </w:rPr>
        <w:t>Under the Radar: Cancer and the Cold War</w:t>
      </w:r>
      <w:r w:rsidRPr="0084124F">
        <w:rPr>
          <w:rFonts w:cstheme="minorHAnsi"/>
          <w:sz w:val="20"/>
        </w:rPr>
        <w:t xml:space="preserve">, and Gerald Kutcher, </w:t>
      </w:r>
      <w:r w:rsidRPr="0084124F">
        <w:rPr>
          <w:rFonts w:cstheme="minorHAnsi"/>
          <w:i/>
          <w:sz w:val="20"/>
        </w:rPr>
        <w:t>Contested Medicine: Cancer Research and the Military</w:t>
      </w:r>
      <w:r w:rsidRPr="0084124F">
        <w:rPr>
          <w:rFonts w:cstheme="minorHAnsi"/>
          <w:sz w:val="20"/>
        </w:rPr>
        <w:t xml:space="preserve">, for </w:t>
      </w:r>
      <w:r w:rsidRPr="0084124F">
        <w:rPr>
          <w:rFonts w:cstheme="minorHAnsi"/>
          <w:i/>
          <w:sz w:val="20"/>
        </w:rPr>
        <w:t xml:space="preserve">Bulletin of the History of Medicine </w:t>
      </w:r>
      <w:r w:rsidRPr="0084124F">
        <w:rPr>
          <w:rFonts w:cstheme="minorHAnsi"/>
          <w:sz w:val="20"/>
        </w:rPr>
        <w:t>84: 151–154</w:t>
      </w:r>
    </w:p>
    <w:p w14:paraId="14A466BB"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rPr>
        <w:tab/>
        <w:t xml:space="preserve">“The Paradox of the Phage Group,” essay review of </w:t>
      </w:r>
      <w:r w:rsidRPr="0084124F">
        <w:rPr>
          <w:rFonts w:cstheme="minorHAnsi"/>
          <w:i/>
          <w:sz w:val="20"/>
        </w:rPr>
        <w:t>Phage and the Origins of Molecular Biology: The Centennial Edition</w:t>
      </w:r>
      <w:r w:rsidRPr="0084124F">
        <w:rPr>
          <w:rFonts w:cstheme="minorHAnsi"/>
          <w:sz w:val="20"/>
        </w:rPr>
        <w:t xml:space="preserve">, eds. John Cairns, Gunther S. Stent, and James D. Watson,” </w:t>
      </w:r>
      <w:r w:rsidRPr="0084124F">
        <w:rPr>
          <w:rFonts w:cstheme="minorHAnsi"/>
          <w:i/>
          <w:sz w:val="20"/>
        </w:rPr>
        <w:t>Journal of the History of Biology</w:t>
      </w:r>
      <w:r w:rsidRPr="0084124F">
        <w:rPr>
          <w:rFonts w:cstheme="minorHAnsi"/>
          <w:sz w:val="20"/>
        </w:rPr>
        <w:t xml:space="preserve"> 43: 183–193</w:t>
      </w:r>
    </w:p>
    <w:p w14:paraId="0205BDAC"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2009</w:t>
      </w:r>
      <w:r w:rsidRPr="0084124F">
        <w:rPr>
          <w:rFonts w:cstheme="minorHAnsi"/>
          <w:sz w:val="20"/>
          <w:szCs w:val="20"/>
        </w:rPr>
        <w:tab/>
      </w:r>
      <w:r w:rsidRPr="0084124F">
        <w:rPr>
          <w:rFonts w:cstheme="minorHAnsi"/>
          <w:sz w:val="20"/>
        </w:rPr>
        <w:t xml:space="preserve">Review of </w:t>
      </w:r>
      <w:r w:rsidRPr="0084124F">
        <w:rPr>
          <w:rFonts w:cstheme="minorHAnsi"/>
          <w:i/>
          <w:sz w:val="20"/>
        </w:rPr>
        <w:t xml:space="preserve">Promising Genomics: Iceland and </w:t>
      </w:r>
      <w:proofErr w:type="spellStart"/>
      <w:r w:rsidRPr="0084124F">
        <w:rPr>
          <w:rFonts w:cstheme="minorHAnsi"/>
          <w:i/>
          <w:sz w:val="20"/>
        </w:rPr>
        <w:t>deCODE</w:t>
      </w:r>
      <w:proofErr w:type="spellEnd"/>
      <w:r w:rsidRPr="0084124F">
        <w:rPr>
          <w:rFonts w:cstheme="minorHAnsi"/>
          <w:i/>
          <w:sz w:val="20"/>
        </w:rPr>
        <w:t xml:space="preserve"> Genetics in a World of Speculation</w:t>
      </w:r>
      <w:r w:rsidRPr="0084124F">
        <w:rPr>
          <w:rFonts w:cstheme="minorHAnsi"/>
          <w:sz w:val="20"/>
        </w:rPr>
        <w:t xml:space="preserve"> by Mike </w:t>
      </w:r>
      <w:proofErr w:type="spellStart"/>
      <w:r w:rsidRPr="0084124F">
        <w:rPr>
          <w:rFonts w:cstheme="minorHAnsi"/>
          <w:sz w:val="20"/>
        </w:rPr>
        <w:t>Fortun</w:t>
      </w:r>
      <w:proofErr w:type="spellEnd"/>
      <w:r w:rsidRPr="0084124F">
        <w:rPr>
          <w:rFonts w:cstheme="minorHAnsi"/>
          <w:sz w:val="20"/>
        </w:rPr>
        <w:t xml:space="preserve">, </w:t>
      </w:r>
      <w:r w:rsidRPr="0084124F">
        <w:rPr>
          <w:rFonts w:cstheme="minorHAnsi"/>
          <w:i/>
          <w:sz w:val="20"/>
        </w:rPr>
        <w:t>Isis</w:t>
      </w:r>
      <w:r w:rsidRPr="0084124F">
        <w:rPr>
          <w:rFonts w:cstheme="minorHAnsi"/>
          <w:sz w:val="20"/>
        </w:rPr>
        <w:t xml:space="preserve"> 100: 944–945</w:t>
      </w:r>
    </w:p>
    <w:p w14:paraId="314A29A1"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ab/>
      </w:r>
      <w:r w:rsidRPr="0084124F">
        <w:rPr>
          <w:rFonts w:cstheme="minorHAnsi"/>
          <w:sz w:val="20"/>
        </w:rPr>
        <w:t xml:space="preserve">“Technical Matters: Methods, Knowledge and Infrastructure in Twentieth-Century Life Science,” with Hannah </w:t>
      </w:r>
      <w:proofErr w:type="spellStart"/>
      <w:r w:rsidRPr="0084124F">
        <w:rPr>
          <w:rFonts w:cstheme="minorHAnsi"/>
          <w:sz w:val="20"/>
        </w:rPr>
        <w:t>Landecker</w:t>
      </w:r>
      <w:proofErr w:type="spellEnd"/>
      <w:r w:rsidRPr="0084124F">
        <w:rPr>
          <w:rFonts w:cstheme="minorHAnsi"/>
          <w:sz w:val="20"/>
        </w:rPr>
        <w:t xml:space="preserve">, </w:t>
      </w:r>
      <w:r w:rsidRPr="0084124F">
        <w:rPr>
          <w:rFonts w:cstheme="minorHAnsi"/>
          <w:i/>
          <w:sz w:val="20"/>
        </w:rPr>
        <w:t xml:space="preserve">Nature Methods </w:t>
      </w:r>
      <w:r w:rsidRPr="0084124F">
        <w:rPr>
          <w:rFonts w:cstheme="minorHAnsi"/>
          <w:sz w:val="20"/>
        </w:rPr>
        <w:t>6: 701–705</w:t>
      </w:r>
    </w:p>
    <w:p w14:paraId="052BDD89"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rPr>
        <w:t>2008</w:t>
      </w:r>
      <w:r w:rsidRPr="0084124F">
        <w:rPr>
          <w:rFonts w:cstheme="minorHAnsi"/>
          <w:sz w:val="20"/>
        </w:rPr>
        <w:tab/>
        <w:t xml:space="preserve">“Atomic Transfiguration,” </w:t>
      </w:r>
      <w:r w:rsidRPr="0084124F">
        <w:rPr>
          <w:rFonts w:cstheme="minorHAnsi"/>
          <w:i/>
          <w:sz w:val="20"/>
        </w:rPr>
        <w:t>The Lancet</w:t>
      </w:r>
      <w:r w:rsidRPr="0084124F">
        <w:rPr>
          <w:rFonts w:cstheme="minorHAnsi"/>
          <w:sz w:val="20"/>
        </w:rPr>
        <w:t xml:space="preserve"> 372: 1726–172</w:t>
      </w:r>
      <w:r w:rsidR="00E70D4A">
        <w:rPr>
          <w:rFonts w:cstheme="minorHAnsi"/>
          <w:sz w:val="20"/>
        </w:rPr>
        <w:t>7</w:t>
      </w:r>
    </w:p>
    <w:p w14:paraId="7EDE854A"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ab/>
      </w:r>
      <w:r w:rsidRPr="0084124F">
        <w:rPr>
          <w:rFonts w:cstheme="minorHAnsi"/>
          <w:sz w:val="20"/>
        </w:rPr>
        <w:t xml:space="preserve">“Techniques: Early Technological Breakthroughs at Cold Spring Harbor,” </w:t>
      </w:r>
      <w:r w:rsidRPr="0084124F">
        <w:rPr>
          <w:rFonts w:cstheme="minorHAnsi"/>
          <w:i/>
          <w:sz w:val="20"/>
        </w:rPr>
        <w:t>Life Illuminated: Selected Papers from Cold Spring Harbor, volume 2, 1972–1994</w:t>
      </w:r>
      <w:r w:rsidRPr="0084124F">
        <w:rPr>
          <w:rFonts w:cstheme="minorHAnsi"/>
          <w:sz w:val="20"/>
        </w:rPr>
        <w:t>, edited by Jan Witkowski, Alexander Gann, and Joseph Sambrook (Cold Spring Harbor Laboratory Press), 209–213</w:t>
      </w:r>
    </w:p>
    <w:p w14:paraId="39AC74C0"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ab/>
      </w:r>
      <w:r w:rsidRPr="0084124F">
        <w:rPr>
          <w:rFonts w:cstheme="minorHAnsi"/>
          <w:sz w:val="20"/>
        </w:rPr>
        <w:t xml:space="preserve">“Historical Fine-Mapping,” essay review of </w:t>
      </w:r>
      <w:r w:rsidRPr="0084124F">
        <w:rPr>
          <w:rFonts w:cstheme="minorHAnsi"/>
          <w:i/>
          <w:sz w:val="20"/>
        </w:rPr>
        <w:t xml:space="preserve">Reconceiving the Gene: Seymour </w:t>
      </w:r>
      <w:proofErr w:type="spellStart"/>
      <w:r w:rsidRPr="0084124F">
        <w:rPr>
          <w:rFonts w:cstheme="minorHAnsi"/>
          <w:i/>
          <w:sz w:val="20"/>
        </w:rPr>
        <w:t>Benzer’s</w:t>
      </w:r>
      <w:proofErr w:type="spellEnd"/>
      <w:r w:rsidRPr="0084124F">
        <w:rPr>
          <w:rFonts w:cstheme="minorHAnsi"/>
          <w:i/>
          <w:sz w:val="20"/>
        </w:rPr>
        <w:t xml:space="preserve"> Adventures in Phage Genetics</w:t>
      </w:r>
      <w:r w:rsidRPr="0084124F">
        <w:rPr>
          <w:rFonts w:cstheme="minorHAnsi"/>
          <w:sz w:val="20"/>
        </w:rPr>
        <w:t xml:space="preserve"> by Frederic L. Holmes, edited by William C. Summers, </w:t>
      </w:r>
      <w:r w:rsidRPr="0084124F">
        <w:rPr>
          <w:rFonts w:cstheme="minorHAnsi"/>
          <w:i/>
          <w:sz w:val="20"/>
        </w:rPr>
        <w:t>Perspectives in Biology and Medicine</w:t>
      </w:r>
      <w:r w:rsidRPr="0084124F">
        <w:rPr>
          <w:rFonts w:cstheme="minorHAnsi"/>
          <w:sz w:val="20"/>
        </w:rPr>
        <w:t xml:space="preserve"> 51</w:t>
      </w:r>
      <w:r w:rsidR="00E70D4A">
        <w:rPr>
          <w:rFonts w:cstheme="minorHAnsi"/>
          <w:sz w:val="20"/>
        </w:rPr>
        <w:t>: 144–148</w:t>
      </w:r>
    </w:p>
    <w:p w14:paraId="2807AFCF"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ab/>
      </w:r>
      <w:r w:rsidRPr="0084124F">
        <w:rPr>
          <w:rFonts w:cstheme="minorHAnsi"/>
          <w:sz w:val="20"/>
        </w:rPr>
        <w:t xml:space="preserve">“Christian B. Anfinsen,” entry for </w:t>
      </w:r>
      <w:r w:rsidRPr="0084124F">
        <w:rPr>
          <w:rFonts w:cstheme="minorHAnsi"/>
          <w:i/>
          <w:sz w:val="20"/>
        </w:rPr>
        <w:t>New Dictionary of Scientific Biography</w:t>
      </w:r>
      <w:r w:rsidRPr="0084124F">
        <w:rPr>
          <w:rFonts w:cstheme="minorHAnsi"/>
          <w:sz w:val="20"/>
        </w:rPr>
        <w:t xml:space="preserve"> (Charles Scribner’s Sons/Thomson Gale), vol. 1, 76–82</w:t>
      </w:r>
    </w:p>
    <w:p w14:paraId="49F06BAB"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ab/>
      </w:r>
      <w:r w:rsidRPr="0084124F">
        <w:rPr>
          <w:rFonts w:cstheme="minorHAnsi"/>
          <w:sz w:val="20"/>
        </w:rPr>
        <w:t xml:space="preserve">“Rosalind Franklin,” entry for </w:t>
      </w:r>
      <w:r w:rsidRPr="0084124F">
        <w:rPr>
          <w:rFonts w:cstheme="minorHAnsi"/>
          <w:i/>
          <w:sz w:val="20"/>
        </w:rPr>
        <w:t>Encyclopedia of Women in World History</w:t>
      </w:r>
      <w:r w:rsidRPr="0084124F">
        <w:rPr>
          <w:rFonts w:cstheme="minorHAnsi"/>
          <w:sz w:val="20"/>
        </w:rPr>
        <w:t>, editor-in-chief Bonnie G. Smith (New York: Oxford University Press), vol. 2, 336–337</w:t>
      </w:r>
    </w:p>
    <w:p w14:paraId="275F664D"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lastRenderedPageBreak/>
        <w:t>2007</w:t>
      </w:r>
      <w:r w:rsidRPr="0084124F">
        <w:rPr>
          <w:rFonts w:cstheme="minorHAnsi"/>
          <w:sz w:val="20"/>
          <w:szCs w:val="20"/>
        </w:rPr>
        <w:tab/>
      </w:r>
      <w:r w:rsidRPr="0084124F">
        <w:rPr>
          <w:rFonts w:cstheme="minorHAnsi"/>
          <w:sz w:val="20"/>
        </w:rPr>
        <w:t xml:space="preserve">Review of </w:t>
      </w:r>
      <w:r w:rsidRPr="0084124F">
        <w:rPr>
          <w:rFonts w:cstheme="minorHAnsi"/>
          <w:i/>
          <w:sz w:val="20"/>
        </w:rPr>
        <w:t>Rockefeller Money, the Laboratory and Medicine in Edinburgh 1919–1930: New Science in an Old Country</w:t>
      </w:r>
      <w:r w:rsidRPr="0084124F">
        <w:rPr>
          <w:rFonts w:cstheme="minorHAnsi"/>
          <w:sz w:val="20"/>
        </w:rPr>
        <w:t xml:space="preserve"> by Christopher Lawrence, </w:t>
      </w:r>
      <w:r w:rsidRPr="0084124F">
        <w:rPr>
          <w:rFonts w:cstheme="minorHAnsi"/>
          <w:i/>
          <w:sz w:val="20"/>
        </w:rPr>
        <w:t>The Scottish Historical Review</w:t>
      </w:r>
      <w:r w:rsidRPr="0084124F">
        <w:rPr>
          <w:rFonts w:cstheme="minorHAnsi"/>
          <w:sz w:val="20"/>
        </w:rPr>
        <w:t xml:space="preserve"> 86: 361–363</w:t>
      </w:r>
    </w:p>
    <w:p w14:paraId="11E45006"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2006</w:t>
      </w:r>
      <w:r w:rsidRPr="0084124F">
        <w:rPr>
          <w:rFonts w:cstheme="minorHAnsi"/>
          <w:sz w:val="20"/>
          <w:szCs w:val="20"/>
        </w:rPr>
        <w:tab/>
      </w:r>
      <w:r w:rsidRPr="0084124F">
        <w:rPr>
          <w:rFonts w:cstheme="minorHAnsi"/>
          <w:sz w:val="20"/>
        </w:rPr>
        <w:t xml:space="preserve">Review of </w:t>
      </w:r>
      <w:r w:rsidRPr="0084124F">
        <w:rPr>
          <w:rFonts w:cstheme="minorHAnsi"/>
          <w:i/>
          <w:sz w:val="20"/>
        </w:rPr>
        <w:t>Genetic Nature/Culture: Anthropology and Science beyond the Two-Culture Divide</w:t>
      </w:r>
      <w:r w:rsidRPr="0084124F">
        <w:rPr>
          <w:rFonts w:cstheme="minorHAnsi"/>
          <w:sz w:val="20"/>
        </w:rPr>
        <w:t xml:space="preserve"> edited by Alan H. Goodman, Deborah Heath, and M. Susan </w:t>
      </w:r>
      <w:proofErr w:type="spellStart"/>
      <w:r w:rsidRPr="0084124F">
        <w:rPr>
          <w:rFonts w:cstheme="minorHAnsi"/>
          <w:sz w:val="20"/>
        </w:rPr>
        <w:t>Lindee</w:t>
      </w:r>
      <w:proofErr w:type="spellEnd"/>
      <w:r w:rsidRPr="0084124F">
        <w:rPr>
          <w:rFonts w:cstheme="minorHAnsi"/>
          <w:sz w:val="20"/>
        </w:rPr>
        <w:t xml:space="preserve">, </w:t>
      </w:r>
      <w:r w:rsidRPr="0084124F">
        <w:rPr>
          <w:rFonts w:cstheme="minorHAnsi"/>
          <w:i/>
          <w:sz w:val="20"/>
        </w:rPr>
        <w:t xml:space="preserve">Isis </w:t>
      </w:r>
      <w:r w:rsidRPr="0084124F">
        <w:rPr>
          <w:rFonts w:cstheme="minorHAnsi"/>
          <w:sz w:val="20"/>
        </w:rPr>
        <w:t>97: 788–790</w:t>
      </w:r>
    </w:p>
    <w:p w14:paraId="7EDEA48F" w14:textId="77777777" w:rsidR="00424A08" w:rsidRPr="0084124F" w:rsidRDefault="00424A08" w:rsidP="00694B4A">
      <w:pPr>
        <w:tabs>
          <w:tab w:val="left" w:pos="1980"/>
          <w:tab w:val="right" w:pos="8640"/>
        </w:tabs>
        <w:spacing w:after="120"/>
        <w:ind w:left="1987" w:hanging="1987"/>
        <w:rPr>
          <w:rStyle w:val="eudoraheader"/>
          <w:rFonts w:cstheme="minorHAnsi"/>
          <w:sz w:val="20"/>
          <w:lang w:val="en-GB"/>
        </w:rPr>
      </w:pPr>
      <w:r w:rsidRPr="0084124F">
        <w:rPr>
          <w:rFonts w:cstheme="minorHAnsi"/>
          <w:sz w:val="20"/>
          <w:szCs w:val="20"/>
        </w:rPr>
        <w:tab/>
      </w:r>
      <w:r w:rsidRPr="0084124F">
        <w:rPr>
          <w:rStyle w:val="eudoraheader"/>
          <w:rFonts w:cstheme="minorHAnsi"/>
          <w:sz w:val="20"/>
          <w:lang w:val="en-GB"/>
        </w:rPr>
        <w:t xml:space="preserve">“Radiobiology in the Atomic Age: Changing Research Practices and Policies in Comparative Perspective,” </w:t>
      </w:r>
      <w:proofErr w:type="spellStart"/>
      <w:r w:rsidRPr="0084124F">
        <w:rPr>
          <w:rFonts w:cstheme="minorHAnsi"/>
          <w:sz w:val="20"/>
          <w:lang w:val="fr-FR"/>
        </w:rPr>
        <w:t>with</w:t>
      </w:r>
      <w:proofErr w:type="spellEnd"/>
      <w:r w:rsidRPr="0084124F">
        <w:rPr>
          <w:rFonts w:cstheme="minorHAnsi"/>
          <w:sz w:val="20"/>
          <w:lang w:val="fr-FR"/>
        </w:rPr>
        <w:t xml:space="preserve"> </w:t>
      </w:r>
      <w:r w:rsidRPr="0084124F">
        <w:rPr>
          <w:rStyle w:val="eudoraheader"/>
          <w:rFonts w:cstheme="minorHAnsi"/>
          <w:sz w:val="20"/>
          <w:lang w:val="en-GB"/>
        </w:rPr>
        <w:t xml:space="preserve">María Jesús </w:t>
      </w:r>
      <w:proofErr w:type="spellStart"/>
      <w:r w:rsidRPr="0084124F">
        <w:rPr>
          <w:rStyle w:val="eudoraheader"/>
          <w:rFonts w:cstheme="minorHAnsi"/>
          <w:sz w:val="20"/>
          <w:lang w:val="en-GB"/>
        </w:rPr>
        <w:t>Santesmases</w:t>
      </w:r>
      <w:proofErr w:type="spellEnd"/>
      <w:r w:rsidRPr="0084124F">
        <w:rPr>
          <w:rStyle w:val="eudoraheader"/>
          <w:rFonts w:cstheme="minorHAnsi"/>
          <w:sz w:val="20"/>
          <w:lang w:val="en-GB"/>
        </w:rPr>
        <w:t>,</w:t>
      </w:r>
      <w:r w:rsidRPr="0084124F">
        <w:rPr>
          <w:rStyle w:val="eudoraheader"/>
          <w:rFonts w:cstheme="minorHAnsi"/>
          <w:i/>
          <w:sz w:val="20"/>
          <w:lang w:val="en-GB"/>
        </w:rPr>
        <w:t xml:space="preserve"> Journal of the History of Biology</w:t>
      </w:r>
      <w:r w:rsidRPr="0084124F">
        <w:rPr>
          <w:rStyle w:val="eudoraheader"/>
          <w:rFonts w:cstheme="minorHAnsi"/>
          <w:sz w:val="20"/>
          <w:lang w:val="en-GB"/>
        </w:rPr>
        <w:t xml:space="preserve"> 39: 637–648</w:t>
      </w:r>
    </w:p>
    <w:p w14:paraId="3E5BEC7F"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ab/>
      </w:r>
      <w:r w:rsidRPr="0084124F">
        <w:rPr>
          <w:rFonts w:cstheme="minorHAnsi"/>
          <w:sz w:val="20"/>
        </w:rPr>
        <w:t xml:space="preserve">“Using Radioactive Tracers to Illuminate the History of Molecular Biology,” </w:t>
      </w:r>
      <w:r w:rsidRPr="0084124F">
        <w:rPr>
          <w:rFonts w:cstheme="minorHAnsi"/>
          <w:i/>
          <w:sz w:val="20"/>
        </w:rPr>
        <w:t>History and Epistemology of Molecular Biology and Beyond: Problems and Perspectives</w:t>
      </w:r>
      <w:r w:rsidRPr="0084124F">
        <w:rPr>
          <w:rFonts w:cstheme="minorHAnsi"/>
          <w:sz w:val="20"/>
        </w:rPr>
        <w:t xml:space="preserve"> (Berlin: Max Planck Institute for the History of Science Preprint 210), </w:t>
      </w:r>
      <w:r w:rsidR="00E70D4A">
        <w:rPr>
          <w:rFonts w:cstheme="minorHAnsi"/>
          <w:sz w:val="20"/>
        </w:rPr>
        <w:t>23–31</w:t>
      </w:r>
    </w:p>
    <w:p w14:paraId="678CA95D"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2004</w:t>
      </w:r>
      <w:r w:rsidRPr="0084124F">
        <w:rPr>
          <w:rFonts w:cstheme="minorHAnsi"/>
          <w:sz w:val="20"/>
          <w:szCs w:val="20"/>
        </w:rPr>
        <w:tab/>
      </w:r>
      <w:r w:rsidRPr="0084124F">
        <w:rPr>
          <w:rFonts w:cstheme="minorHAnsi"/>
          <w:sz w:val="20"/>
        </w:rPr>
        <w:t>“</w:t>
      </w:r>
      <w:proofErr w:type="spellStart"/>
      <w:r w:rsidRPr="0084124F">
        <w:rPr>
          <w:rFonts w:cstheme="minorHAnsi"/>
          <w:sz w:val="20"/>
        </w:rPr>
        <w:t>Apparecchiature</w:t>
      </w:r>
      <w:proofErr w:type="spellEnd"/>
      <w:r w:rsidRPr="0084124F">
        <w:rPr>
          <w:rFonts w:cstheme="minorHAnsi"/>
          <w:sz w:val="20"/>
        </w:rPr>
        <w:t xml:space="preserve"> e </w:t>
      </w:r>
      <w:proofErr w:type="spellStart"/>
      <w:r w:rsidRPr="0084124F">
        <w:rPr>
          <w:rFonts w:cstheme="minorHAnsi"/>
          <w:sz w:val="20"/>
        </w:rPr>
        <w:t>tecniche</w:t>
      </w:r>
      <w:proofErr w:type="spellEnd"/>
      <w:r w:rsidRPr="0084124F">
        <w:rPr>
          <w:rFonts w:cstheme="minorHAnsi"/>
          <w:sz w:val="20"/>
        </w:rPr>
        <w:t xml:space="preserve"> di </w:t>
      </w:r>
      <w:proofErr w:type="spellStart"/>
      <w:r w:rsidRPr="0084124F">
        <w:rPr>
          <w:rFonts w:cstheme="minorHAnsi"/>
          <w:sz w:val="20"/>
        </w:rPr>
        <w:t>laboratorio</w:t>
      </w:r>
      <w:proofErr w:type="spellEnd"/>
      <w:r w:rsidRPr="0084124F">
        <w:rPr>
          <w:rFonts w:cstheme="minorHAnsi"/>
          <w:sz w:val="20"/>
        </w:rPr>
        <w:t xml:space="preserve">,” entry for </w:t>
      </w:r>
      <w:r w:rsidRPr="0084124F">
        <w:rPr>
          <w:rFonts w:cstheme="minorHAnsi"/>
          <w:i/>
          <w:sz w:val="20"/>
        </w:rPr>
        <w:t xml:space="preserve">Storia </w:t>
      </w:r>
      <w:proofErr w:type="spellStart"/>
      <w:r w:rsidRPr="0084124F">
        <w:rPr>
          <w:rFonts w:cstheme="minorHAnsi"/>
          <w:i/>
          <w:sz w:val="20"/>
        </w:rPr>
        <w:t>della</w:t>
      </w:r>
      <w:proofErr w:type="spellEnd"/>
      <w:r w:rsidRPr="0084124F">
        <w:rPr>
          <w:rFonts w:cstheme="minorHAnsi"/>
          <w:i/>
          <w:sz w:val="20"/>
        </w:rPr>
        <w:t xml:space="preserve"> </w:t>
      </w:r>
      <w:proofErr w:type="spellStart"/>
      <w:r w:rsidRPr="0084124F">
        <w:rPr>
          <w:rFonts w:cstheme="minorHAnsi"/>
          <w:i/>
          <w:sz w:val="20"/>
        </w:rPr>
        <w:t>scienza</w:t>
      </w:r>
      <w:proofErr w:type="spellEnd"/>
      <w:r w:rsidRPr="0084124F">
        <w:rPr>
          <w:rFonts w:cstheme="minorHAnsi"/>
          <w:i/>
          <w:sz w:val="20"/>
        </w:rPr>
        <w:t xml:space="preserve"> </w:t>
      </w:r>
      <w:proofErr w:type="spellStart"/>
      <w:r w:rsidRPr="0084124F">
        <w:rPr>
          <w:rFonts w:cstheme="minorHAnsi"/>
          <w:i/>
          <w:sz w:val="20"/>
        </w:rPr>
        <w:t>moderna</w:t>
      </w:r>
      <w:proofErr w:type="spellEnd"/>
      <w:r w:rsidRPr="0084124F">
        <w:rPr>
          <w:rFonts w:cstheme="minorHAnsi"/>
          <w:i/>
          <w:sz w:val="20"/>
        </w:rPr>
        <w:t xml:space="preserve"> e </w:t>
      </w:r>
      <w:proofErr w:type="spellStart"/>
      <w:r w:rsidRPr="0084124F">
        <w:rPr>
          <w:rFonts w:cstheme="minorHAnsi"/>
          <w:i/>
          <w:sz w:val="20"/>
        </w:rPr>
        <w:t>contemporanea</w:t>
      </w:r>
      <w:proofErr w:type="spellEnd"/>
      <w:r w:rsidRPr="0084124F">
        <w:rPr>
          <w:rFonts w:cstheme="minorHAnsi"/>
          <w:sz w:val="20"/>
        </w:rPr>
        <w:t xml:space="preserve">, editor-in-chief Sandro </w:t>
      </w:r>
      <w:proofErr w:type="spellStart"/>
      <w:r w:rsidRPr="0084124F">
        <w:rPr>
          <w:rFonts w:cstheme="minorHAnsi"/>
          <w:sz w:val="20"/>
        </w:rPr>
        <w:t>Petruccioli</w:t>
      </w:r>
      <w:proofErr w:type="spellEnd"/>
      <w:r w:rsidRPr="0084124F">
        <w:rPr>
          <w:rFonts w:cstheme="minorHAnsi"/>
          <w:sz w:val="20"/>
        </w:rPr>
        <w:t xml:space="preserve">, Roma, </w:t>
      </w:r>
      <w:proofErr w:type="spellStart"/>
      <w:r w:rsidRPr="0084124F">
        <w:rPr>
          <w:rFonts w:cstheme="minorHAnsi"/>
          <w:sz w:val="20"/>
        </w:rPr>
        <w:t>Istituto</w:t>
      </w:r>
      <w:proofErr w:type="spellEnd"/>
      <w:r w:rsidRPr="0084124F">
        <w:rPr>
          <w:rFonts w:cstheme="minorHAnsi"/>
          <w:sz w:val="20"/>
        </w:rPr>
        <w:t xml:space="preserve"> </w:t>
      </w:r>
      <w:proofErr w:type="spellStart"/>
      <w:r w:rsidRPr="0084124F">
        <w:rPr>
          <w:rFonts w:cstheme="minorHAnsi"/>
          <w:sz w:val="20"/>
        </w:rPr>
        <w:t>della</w:t>
      </w:r>
      <w:proofErr w:type="spellEnd"/>
      <w:r w:rsidRPr="0084124F">
        <w:rPr>
          <w:rFonts w:cstheme="minorHAnsi"/>
          <w:sz w:val="20"/>
        </w:rPr>
        <w:t xml:space="preserve"> </w:t>
      </w:r>
      <w:proofErr w:type="spellStart"/>
      <w:r w:rsidRPr="0084124F">
        <w:rPr>
          <w:rFonts w:cstheme="minorHAnsi"/>
          <w:sz w:val="20"/>
        </w:rPr>
        <w:t>Enciclopedia</w:t>
      </w:r>
      <w:proofErr w:type="spellEnd"/>
      <w:r w:rsidRPr="0084124F">
        <w:rPr>
          <w:rFonts w:cstheme="minorHAnsi"/>
          <w:sz w:val="20"/>
        </w:rPr>
        <w:t xml:space="preserve"> </w:t>
      </w:r>
      <w:proofErr w:type="spellStart"/>
      <w:r w:rsidRPr="0084124F">
        <w:rPr>
          <w:rFonts w:cstheme="minorHAnsi"/>
          <w:sz w:val="20"/>
        </w:rPr>
        <w:t>Italiana</w:t>
      </w:r>
      <w:proofErr w:type="spellEnd"/>
      <w:r w:rsidRPr="0084124F">
        <w:rPr>
          <w:rFonts w:cstheme="minorHAnsi"/>
          <w:sz w:val="20"/>
        </w:rPr>
        <w:t xml:space="preserve">, 10 vol., 2001–2004, vol. VIII, </w:t>
      </w:r>
      <w:proofErr w:type="spellStart"/>
      <w:r w:rsidRPr="0084124F">
        <w:rPr>
          <w:rFonts w:cstheme="minorHAnsi"/>
          <w:i/>
          <w:sz w:val="20"/>
        </w:rPr>
        <w:t>Biomedicina</w:t>
      </w:r>
      <w:proofErr w:type="spellEnd"/>
      <w:r w:rsidRPr="0084124F">
        <w:rPr>
          <w:rFonts w:cstheme="minorHAnsi"/>
          <w:sz w:val="20"/>
        </w:rPr>
        <w:t xml:space="preserve"> (Torino: UTET), 758–762</w:t>
      </w:r>
    </w:p>
    <w:p w14:paraId="1A4A3DD6" w14:textId="77777777" w:rsidR="00424A08" w:rsidRPr="0084124F" w:rsidRDefault="00424A08" w:rsidP="00694B4A">
      <w:pPr>
        <w:tabs>
          <w:tab w:val="left" w:pos="1980"/>
          <w:tab w:val="right" w:pos="8640"/>
        </w:tabs>
        <w:spacing w:after="120"/>
        <w:ind w:left="1987" w:hanging="1987"/>
        <w:rPr>
          <w:rFonts w:cstheme="minorHAnsi"/>
          <w:color w:val="000000"/>
          <w:sz w:val="20"/>
        </w:rPr>
      </w:pPr>
      <w:r w:rsidRPr="0084124F">
        <w:rPr>
          <w:rFonts w:cstheme="minorHAnsi"/>
          <w:sz w:val="20"/>
          <w:szCs w:val="20"/>
        </w:rPr>
        <w:t>2003</w:t>
      </w:r>
      <w:r w:rsidRPr="0084124F">
        <w:rPr>
          <w:rFonts w:cstheme="minorHAnsi"/>
          <w:sz w:val="20"/>
          <w:szCs w:val="20"/>
        </w:rPr>
        <w:tab/>
      </w:r>
      <w:r w:rsidRPr="0084124F">
        <w:rPr>
          <w:rFonts w:cstheme="minorHAnsi"/>
          <w:sz w:val="20"/>
        </w:rPr>
        <w:t xml:space="preserve">Review of </w:t>
      </w:r>
      <w:r w:rsidRPr="0084124F">
        <w:rPr>
          <w:rFonts w:cstheme="minorHAnsi"/>
          <w:i/>
          <w:sz w:val="20"/>
        </w:rPr>
        <w:t>Edwin J. Cohn and the Development of Protein Chemistry</w:t>
      </w:r>
      <w:r w:rsidRPr="0084124F">
        <w:rPr>
          <w:rFonts w:cstheme="minorHAnsi"/>
          <w:sz w:val="20"/>
        </w:rPr>
        <w:t xml:space="preserve"> by Douglas M. </w:t>
      </w:r>
      <w:proofErr w:type="spellStart"/>
      <w:r w:rsidRPr="0084124F">
        <w:rPr>
          <w:rFonts w:cstheme="minorHAnsi"/>
          <w:sz w:val="20"/>
        </w:rPr>
        <w:t>Surgenor</w:t>
      </w:r>
      <w:proofErr w:type="spellEnd"/>
      <w:r w:rsidRPr="0084124F">
        <w:rPr>
          <w:rFonts w:cstheme="minorHAnsi"/>
          <w:sz w:val="20"/>
        </w:rPr>
        <w:t xml:space="preserve">, </w:t>
      </w:r>
      <w:r w:rsidRPr="0084124F">
        <w:rPr>
          <w:rFonts w:cstheme="minorHAnsi"/>
          <w:i/>
          <w:sz w:val="20"/>
        </w:rPr>
        <w:t>Isis</w:t>
      </w:r>
      <w:r w:rsidRPr="0084124F">
        <w:rPr>
          <w:rFonts w:cstheme="minorHAnsi"/>
          <w:color w:val="000000"/>
          <w:sz w:val="20"/>
        </w:rPr>
        <w:t xml:space="preserve"> 94</w:t>
      </w:r>
      <w:r w:rsidR="00E70D4A">
        <w:rPr>
          <w:rFonts w:cstheme="minorHAnsi"/>
          <w:color w:val="000000"/>
          <w:sz w:val="20"/>
        </w:rPr>
        <w:t>: 763–765</w:t>
      </w:r>
    </w:p>
    <w:p w14:paraId="2D33078C"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ab/>
      </w:r>
      <w:r w:rsidRPr="0084124F">
        <w:rPr>
          <w:rFonts w:cstheme="minorHAnsi"/>
          <w:sz w:val="20"/>
        </w:rPr>
        <w:t xml:space="preserve">“Building Biology Across the Atlantic,” essay review of </w:t>
      </w:r>
      <w:r w:rsidRPr="0084124F">
        <w:rPr>
          <w:rFonts w:cstheme="minorHAnsi"/>
          <w:i/>
          <w:sz w:val="20"/>
        </w:rPr>
        <w:t>Designs for Life: Molecular Biology after World War II</w:t>
      </w:r>
      <w:r w:rsidRPr="0084124F">
        <w:rPr>
          <w:rFonts w:cstheme="minorHAnsi"/>
          <w:sz w:val="20"/>
        </w:rPr>
        <w:t xml:space="preserve"> by Soraya de </w:t>
      </w:r>
      <w:proofErr w:type="spellStart"/>
      <w:r w:rsidRPr="0084124F">
        <w:rPr>
          <w:rFonts w:cstheme="minorHAnsi"/>
          <w:sz w:val="20"/>
        </w:rPr>
        <w:t>Chadarevian</w:t>
      </w:r>
      <w:proofErr w:type="spellEnd"/>
      <w:r w:rsidRPr="0084124F">
        <w:rPr>
          <w:rFonts w:cstheme="minorHAnsi"/>
          <w:sz w:val="20"/>
        </w:rPr>
        <w:t xml:space="preserve"> and </w:t>
      </w:r>
      <w:proofErr w:type="spellStart"/>
      <w:r w:rsidRPr="0084124F">
        <w:rPr>
          <w:rFonts w:cstheme="minorHAnsi"/>
          <w:i/>
          <w:sz w:val="20"/>
        </w:rPr>
        <w:t>Inventer</w:t>
      </w:r>
      <w:proofErr w:type="spellEnd"/>
      <w:r w:rsidRPr="0084124F">
        <w:rPr>
          <w:rFonts w:cstheme="minorHAnsi"/>
          <w:i/>
          <w:sz w:val="20"/>
        </w:rPr>
        <w:t xml:space="preserve"> la </w:t>
      </w:r>
      <w:proofErr w:type="spellStart"/>
      <w:r w:rsidRPr="0084124F">
        <w:rPr>
          <w:rFonts w:cstheme="minorHAnsi"/>
          <w:i/>
          <w:sz w:val="20"/>
        </w:rPr>
        <w:t>biomédecine</w:t>
      </w:r>
      <w:proofErr w:type="spellEnd"/>
      <w:r w:rsidRPr="0084124F">
        <w:rPr>
          <w:rFonts w:cstheme="minorHAnsi"/>
          <w:i/>
          <w:sz w:val="20"/>
        </w:rPr>
        <w:t xml:space="preserve">: La France, </w:t>
      </w:r>
      <w:proofErr w:type="spellStart"/>
      <w:r w:rsidRPr="0084124F">
        <w:rPr>
          <w:rFonts w:cstheme="minorHAnsi"/>
          <w:i/>
          <w:sz w:val="20"/>
        </w:rPr>
        <w:t>l’Amérique</w:t>
      </w:r>
      <w:proofErr w:type="spellEnd"/>
      <w:r w:rsidRPr="0084124F">
        <w:rPr>
          <w:rFonts w:cstheme="minorHAnsi"/>
          <w:i/>
          <w:sz w:val="20"/>
        </w:rPr>
        <w:t xml:space="preserve"> et la production des saviors du vivant (1945–1965) </w:t>
      </w:r>
      <w:r w:rsidRPr="0084124F">
        <w:rPr>
          <w:rFonts w:cstheme="minorHAnsi"/>
          <w:sz w:val="20"/>
        </w:rPr>
        <w:t xml:space="preserve">by Jean-Paul </w:t>
      </w:r>
      <w:proofErr w:type="spellStart"/>
      <w:r w:rsidRPr="0084124F">
        <w:rPr>
          <w:rFonts w:cstheme="minorHAnsi"/>
          <w:sz w:val="20"/>
        </w:rPr>
        <w:t>Gaudillière</w:t>
      </w:r>
      <w:proofErr w:type="spellEnd"/>
      <w:r w:rsidRPr="0084124F">
        <w:rPr>
          <w:rFonts w:cstheme="minorHAnsi"/>
          <w:sz w:val="20"/>
        </w:rPr>
        <w:t xml:space="preserve">, </w:t>
      </w:r>
      <w:r w:rsidRPr="0084124F">
        <w:rPr>
          <w:rFonts w:cstheme="minorHAnsi"/>
          <w:i/>
          <w:sz w:val="20"/>
        </w:rPr>
        <w:t xml:space="preserve">Journal of the History of Biology </w:t>
      </w:r>
      <w:r w:rsidRPr="0084124F">
        <w:rPr>
          <w:rFonts w:cstheme="minorHAnsi"/>
          <w:sz w:val="20"/>
        </w:rPr>
        <w:t>36: 579–589</w:t>
      </w:r>
    </w:p>
    <w:p w14:paraId="19B5404E"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ab/>
      </w:r>
      <w:r w:rsidRPr="0084124F">
        <w:rPr>
          <w:rFonts w:cstheme="minorHAnsi"/>
          <w:sz w:val="20"/>
        </w:rPr>
        <w:t xml:space="preserve">“Crystallizing a Life in Science,” review of </w:t>
      </w:r>
      <w:r w:rsidRPr="0084124F">
        <w:rPr>
          <w:rFonts w:cstheme="minorHAnsi"/>
          <w:i/>
          <w:sz w:val="20"/>
        </w:rPr>
        <w:t>Rosalind Franklin: The Dark Lady of DNA</w:t>
      </w:r>
      <w:r w:rsidRPr="0084124F">
        <w:rPr>
          <w:rFonts w:cstheme="minorHAnsi"/>
          <w:sz w:val="20"/>
        </w:rPr>
        <w:t xml:space="preserve"> by Brenda Maddox, </w:t>
      </w:r>
      <w:r w:rsidRPr="0084124F">
        <w:rPr>
          <w:rFonts w:cstheme="minorHAnsi"/>
          <w:i/>
          <w:sz w:val="20"/>
        </w:rPr>
        <w:t>American Scientist</w:t>
      </w:r>
      <w:r w:rsidRPr="0084124F">
        <w:rPr>
          <w:rFonts w:cstheme="minorHAnsi"/>
          <w:sz w:val="20"/>
        </w:rPr>
        <w:t xml:space="preserve"> 91: 64–66</w:t>
      </w:r>
    </w:p>
    <w:p w14:paraId="5970BDE3" w14:textId="77777777" w:rsidR="00424A08" w:rsidRPr="0084124F" w:rsidRDefault="00424A08" w:rsidP="00694B4A">
      <w:pPr>
        <w:tabs>
          <w:tab w:val="left" w:pos="1980"/>
          <w:tab w:val="right" w:pos="8640"/>
        </w:tabs>
        <w:spacing w:after="120"/>
        <w:ind w:left="1987" w:hanging="1987"/>
        <w:rPr>
          <w:rFonts w:cstheme="minorHAnsi"/>
          <w:color w:val="000000"/>
          <w:sz w:val="20"/>
        </w:rPr>
      </w:pPr>
      <w:r w:rsidRPr="0084124F">
        <w:rPr>
          <w:rFonts w:cstheme="minorHAnsi"/>
          <w:sz w:val="20"/>
          <w:szCs w:val="20"/>
        </w:rPr>
        <w:t>2002</w:t>
      </w:r>
      <w:r w:rsidRPr="0084124F">
        <w:rPr>
          <w:rFonts w:cstheme="minorHAnsi"/>
          <w:sz w:val="20"/>
          <w:szCs w:val="20"/>
        </w:rPr>
        <w:tab/>
      </w:r>
      <w:r w:rsidRPr="0084124F">
        <w:rPr>
          <w:rFonts w:cstheme="minorHAnsi"/>
          <w:sz w:val="20"/>
        </w:rPr>
        <w:t xml:space="preserve">Review of </w:t>
      </w:r>
      <w:r w:rsidRPr="0084124F">
        <w:rPr>
          <w:rFonts w:cstheme="minorHAnsi"/>
          <w:i/>
          <w:sz w:val="20"/>
        </w:rPr>
        <w:t>Pavlov’s Physiology Factory: Experiment, Interpretation, Laboratory Enterprise</w:t>
      </w:r>
      <w:r w:rsidRPr="0084124F">
        <w:rPr>
          <w:rFonts w:cstheme="minorHAnsi"/>
          <w:sz w:val="20"/>
        </w:rPr>
        <w:t xml:space="preserve"> by Daniel P. </w:t>
      </w:r>
      <w:proofErr w:type="spellStart"/>
      <w:r w:rsidRPr="0084124F">
        <w:rPr>
          <w:rFonts w:cstheme="minorHAnsi"/>
          <w:sz w:val="20"/>
        </w:rPr>
        <w:t>Todes</w:t>
      </w:r>
      <w:proofErr w:type="spellEnd"/>
      <w:r w:rsidRPr="0084124F">
        <w:rPr>
          <w:rFonts w:cstheme="minorHAnsi"/>
          <w:sz w:val="20"/>
        </w:rPr>
        <w:t xml:space="preserve">, </w:t>
      </w:r>
      <w:r w:rsidRPr="0084124F">
        <w:rPr>
          <w:rFonts w:cstheme="minorHAnsi"/>
          <w:i/>
          <w:sz w:val="20"/>
        </w:rPr>
        <w:t>Nature Medicine</w:t>
      </w:r>
      <w:r w:rsidRPr="0084124F">
        <w:rPr>
          <w:rFonts w:cstheme="minorHAnsi"/>
          <w:sz w:val="20"/>
        </w:rPr>
        <w:t xml:space="preserve"> </w:t>
      </w:r>
      <w:r w:rsidRPr="0084124F">
        <w:rPr>
          <w:rFonts w:cstheme="minorHAnsi"/>
          <w:color w:val="000000"/>
          <w:sz w:val="20"/>
        </w:rPr>
        <w:t>8: 773</w:t>
      </w:r>
    </w:p>
    <w:p w14:paraId="5531873A"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ab/>
      </w:r>
      <w:r w:rsidRPr="0084124F">
        <w:rPr>
          <w:rFonts w:cstheme="minorHAnsi"/>
          <w:sz w:val="20"/>
        </w:rPr>
        <w:t xml:space="preserve">“Rosalind E. Franklin,” entry for </w:t>
      </w:r>
      <w:r w:rsidRPr="0084124F">
        <w:rPr>
          <w:rFonts w:cstheme="minorHAnsi"/>
          <w:i/>
          <w:sz w:val="20"/>
        </w:rPr>
        <w:t>Encyclopedia of Evolution</w:t>
      </w:r>
      <w:r w:rsidRPr="0084124F">
        <w:rPr>
          <w:rFonts w:cstheme="minorHAnsi"/>
          <w:sz w:val="20"/>
        </w:rPr>
        <w:t xml:space="preserve">, ed. Mark </w:t>
      </w:r>
      <w:proofErr w:type="spellStart"/>
      <w:r w:rsidRPr="0084124F">
        <w:rPr>
          <w:rFonts w:cstheme="minorHAnsi"/>
          <w:sz w:val="20"/>
        </w:rPr>
        <w:t>Pagel</w:t>
      </w:r>
      <w:proofErr w:type="spellEnd"/>
      <w:r w:rsidRPr="0084124F">
        <w:rPr>
          <w:rFonts w:cstheme="minorHAnsi"/>
          <w:sz w:val="20"/>
        </w:rPr>
        <w:t xml:space="preserve"> (New York: Oxford University Press), 367–368</w:t>
      </w:r>
    </w:p>
    <w:p w14:paraId="681DAD23"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rPr>
        <w:tab/>
        <w:t>“Contraception from Contraband to R</w:t>
      </w:r>
      <w:r w:rsidRPr="0084124F">
        <w:rPr>
          <w:rFonts w:cstheme="minorHAnsi"/>
          <w:sz w:val="20"/>
          <w:vertAlign w:val="subscript"/>
        </w:rPr>
        <w:t>x</w:t>
      </w:r>
      <w:r w:rsidRPr="0084124F">
        <w:rPr>
          <w:rFonts w:cstheme="minorHAnsi"/>
          <w:sz w:val="20"/>
        </w:rPr>
        <w:t xml:space="preserve">,” review of </w:t>
      </w:r>
      <w:r w:rsidRPr="0084124F">
        <w:rPr>
          <w:rFonts w:cstheme="minorHAnsi"/>
          <w:i/>
          <w:sz w:val="20"/>
        </w:rPr>
        <w:t>Devices and Desires:</w:t>
      </w:r>
      <w:r w:rsidRPr="0084124F">
        <w:rPr>
          <w:rFonts w:cstheme="minorHAnsi"/>
          <w:b/>
          <w:sz w:val="20"/>
        </w:rPr>
        <w:t xml:space="preserve"> </w:t>
      </w:r>
      <w:r w:rsidRPr="0084124F">
        <w:rPr>
          <w:rFonts w:cstheme="minorHAnsi"/>
          <w:i/>
          <w:sz w:val="20"/>
        </w:rPr>
        <w:t>A History of Contraceptives in America</w:t>
      </w:r>
      <w:r w:rsidRPr="0084124F">
        <w:rPr>
          <w:rFonts w:cstheme="minorHAnsi"/>
          <w:sz w:val="20"/>
        </w:rPr>
        <w:t xml:space="preserve"> by Andrea Tone and </w:t>
      </w:r>
      <w:r w:rsidRPr="0084124F">
        <w:rPr>
          <w:rFonts w:cstheme="minorHAnsi"/>
          <w:i/>
          <w:sz w:val="20"/>
        </w:rPr>
        <w:t>Sexual Chemistry: A History of the Contraceptive Pill</w:t>
      </w:r>
      <w:r w:rsidRPr="0084124F">
        <w:rPr>
          <w:rFonts w:cstheme="minorHAnsi"/>
          <w:sz w:val="20"/>
        </w:rPr>
        <w:t xml:space="preserve"> by Lara V. Marks, </w:t>
      </w:r>
      <w:r w:rsidRPr="0084124F">
        <w:rPr>
          <w:rFonts w:cstheme="minorHAnsi"/>
          <w:i/>
          <w:sz w:val="20"/>
        </w:rPr>
        <w:t>American Scientist</w:t>
      </w:r>
      <w:r w:rsidRPr="0084124F">
        <w:rPr>
          <w:rFonts w:cstheme="minorHAnsi"/>
          <w:sz w:val="20"/>
        </w:rPr>
        <w:t xml:space="preserve"> 90</w:t>
      </w:r>
      <w:r w:rsidR="00E70D4A">
        <w:rPr>
          <w:rFonts w:cstheme="minorHAnsi"/>
          <w:sz w:val="20"/>
        </w:rPr>
        <w:t>: 88–90</w:t>
      </w:r>
    </w:p>
    <w:p w14:paraId="5587F539"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2001</w:t>
      </w:r>
      <w:r w:rsidRPr="0084124F">
        <w:rPr>
          <w:rFonts w:cstheme="minorHAnsi"/>
          <w:sz w:val="20"/>
          <w:szCs w:val="20"/>
        </w:rPr>
        <w:tab/>
      </w:r>
      <w:r w:rsidRPr="0084124F">
        <w:rPr>
          <w:rFonts w:cstheme="minorHAnsi"/>
          <w:sz w:val="20"/>
        </w:rPr>
        <w:t xml:space="preserve">“Hershey Heaven,” review of </w:t>
      </w:r>
      <w:r w:rsidRPr="0084124F">
        <w:rPr>
          <w:rFonts w:cstheme="minorHAnsi"/>
          <w:i/>
          <w:sz w:val="20"/>
        </w:rPr>
        <w:t>We Can Sleep Later: Alfred D. Hershey and the Origins of Molecular Biology</w:t>
      </w:r>
      <w:r w:rsidRPr="0084124F">
        <w:rPr>
          <w:rFonts w:cstheme="minorHAnsi"/>
          <w:sz w:val="20"/>
        </w:rPr>
        <w:t xml:space="preserve">, edited by Franklin W. Stahl, </w:t>
      </w:r>
      <w:r w:rsidRPr="0084124F">
        <w:rPr>
          <w:rFonts w:cstheme="minorHAnsi"/>
          <w:i/>
          <w:sz w:val="20"/>
        </w:rPr>
        <w:t>Nature Structural Biology</w:t>
      </w:r>
      <w:r w:rsidRPr="0084124F">
        <w:rPr>
          <w:rFonts w:cstheme="minorHAnsi"/>
          <w:sz w:val="20"/>
        </w:rPr>
        <w:t xml:space="preserve"> 8: 18–19</w:t>
      </w:r>
    </w:p>
    <w:p w14:paraId="5BD77FEB"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rPr>
        <w:t>2000</w:t>
      </w:r>
      <w:r w:rsidRPr="0084124F">
        <w:rPr>
          <w:rFonts w:cstheme="minorHAnsi"/>
          <w:sz w:val="20"/>
        </w:rPr>
        <w:tab/>
        <w:t xml:space="preserve">Review of </w:t>
      </w:r>
      <w:r w:rsidRPr="0084124F">
        <w:rPr>
          <w:rFonts w:cstheme="minorHAnsi"/>
          <w:i/>
          <w:sz w:val="20"/>
        </w:rPr>
        <w:t>Tobacco Mosaic Virus: One Hundred Years of Contributions to Virology</w:t>
      </w:r>
      <w:r w:rsidRPr="0084124F">
        <w:rPr>
          <w:rFonts w:cstheme="minorHAnsi"/>
          <w:sz w:val="20"/>
        </w:rPr>
        <w:t xml:space="preserve">, edited by Karen-Beth G. </w:t>
      </w:r>
      <w:proofErr w:type="spellStart"/>
      <w:r w:rsidRPr="0084124F">
        <w:rPr>
          <w:rFonts w:cstheme="minorHAnsi"/>
          <w:sz w:val="20"/>
        </w:rPr>
        <w:t>Scholthof</w:t>
      </w:r>
      <w:proofErr w:type="spellEnd"/>
      <w:r w:rsidRPr="0084124F">
        <w:rPr>
          <w:rFonts w:cstheme="minorHAnsi"/>
          <w:sz w:val="20"/>
        </w:rPr>
        <w:t xml:space="preserve">, John G. Shaw, and Milton </w:t>
      </w:r>
      <w:proofErr w:type="spellStart"/>
      <w:r w:rsidRPr="0084124F">
        <w:rPr>
          <w:rFonts w:cstheme="minorHAnsi"/>
          <w:sz w:val="20"/>
        </w:rPr>
        <w:t>Zaitlin</w:t>
      </w:r>
      <w:proofErr w:type="spellEnd"/>
      <w:r w:rsidRPr="0084124F">
        <w:rPr>
          <w:rFonts w:cstheme="minorHAnsi"/>
          <w:sz w:val="20"/>
        </w:rPr>
        <w:t xml:space="preserve">, </w:t>
      </w:r>
      <w:r w:rsidRPr="0084124F">
        <w:rPr>
          <w:rFonts w:cstheme="minorHAnsi"/>
          <w:i/>
          <w:sz w:val="20"/>
        </w:rPr>
        <w:t>Journal of the History of Biology</w:t>
      </w:r>
      <w:r w:rsidRPr="0084124F">
        <w:rPr>
          <w:rFonts w:cstheme="minorHAnsi"/>
          <w:sz w:val="20"/>
        </w:rPr>
        <w:t xml:space="preserve"> 33: 604–606</w:t>
      </w:r>
    </w:p>
    <w:p w14:paraId="75535001"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1999</w:t>
      </w:r>
      <w:r w:rsidRPr="0084124F">
        <w:rPr>
          <w:rFonts w:cstheme="minorHAnsi"/>
          <w:sz w:val="20"/>
          <w:szCs w:val="20"/>
        </w:rPr>
        <w:tab/>
      </w:r>
      <w:r w:rsidRPr="0084124F">
        <w:rPr>
          <w:rFonts w:cstheme="minorHAnsi"/>
          <w:sz w:val="20"/>
        </w:rPr>
        <w:t xml:space="preserve">Review of </w:t>
      </w:r>
      <w:r w:rsidRPr="0084124F">
        <w:rPr>
          <w:rFonts w:cstheme="minorHAnsi"/>
          <w:i/>
          <w:sz w:val="20"/>
        </w:rPr>
        <w:t>Correcting the Blueprint of Life: An Historical Account of the Discovery of DNA Repair Mechanisms</w:t>
      </w:r>
      <w:r w:rsidRPr="0084124F">
        <w:rPr>
          <w:rFonts w:cstheme="minorHAnsi"/>
          <w:sz w:val="20"/>
        </w:rPr>
        <w:t xml:space="preserve"> by Errol C. Friedberg, </w:t>
      </w:r>
      <w:r w:rsidRPr="0084124F">
        <w:rPr>
          <w:rFonts w:cstheme="minorHAnsi"/>
          <w:i/>
          <w:sz w:val="20"/>
        </w:rPr>
        <w:t xml:space="preserve">Bulletin of the History of Medicine </w:t>
      </w:r>
      <w:r w:rsidRPr="0084124F">
        <w:rPr>
          <w:rFonts w:cstheme="minorHAnsi"/>
          <w:sz w:val="20"/>
        </w:rPr>
        <w:t>73: 541–543</w:t>
      </w:r>
    </w:p>
    <w:p w14:paraId="18313D50"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ab/>
      </w:r>
      <w:r w:rsidRPr="0084124F">
        <w:rPr>
          <w:rFonts w:cstheme="minorHAnsi"/>
          <w:sz w:val="20"/>
        </w:rPr>
        <w:t xml:space="preserve">“Research Materials and Model Organisms in the Biological and Biomedical Sciences,” with Gerald L. </w:t>
      </w:r>
      <w:proofErr w:type="spellStart"/>
      <w:r w:rsidRPr="0084124F">
        <w:rPr>
          <w:rFonts w:cstheme="minorHAnsi"/>
          <w:sz w:val="20"/>
        </w:rPr>
        <w:t>Geison</w:t>
      </w:r>
      <w:proofErr w:type="spellEnd"/>
      <w:r w:rsidRPr="0084124F">
        <w:rPr>
          <w:rFonts w:cstheme="minorHAnsi"/>
          <w:sz w:val="20"/>
        </w:rPr>
        <w:t xml:space="preserve">, </w:t>
      </w:r>
      <w:r w:rsidRPr="0084124F">
        <w:rPr>
          <w:rFonts w:cstheme="minorHAnsi"/>
          <w:i/>
          <w:sz w:val="20"/>
        </w:rPr>
        <w:t xml:space="preserve">Studies in History and Philosophy of Biological and Biomedical Sciences </w:t>
      </w:r>
      <w:r w:rsidRPr="0084124F">
        <w:rPr>
          <w:rFonts w:cstheme="minorHAnsi"/>
          <w:sz w:val="20"/>
        </w:rPr>
        <w:t>30C: 315–318</w:t>
      </w:r>
    </w:p>
    <w:p w14:paraId="3409DEC9"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ab/>
      </w:r>
      <w:r w:rsidRPr="0084124F">
        <w:rPr>
          <w:rFonts w:cstheme="minorHAnsi"/>
          <w:sz w:val="20"/>
        </w:rPr>
        <w:t xml:space="preserve">“Tobacco Mosaic Virus: Pioneering Research for a Century,” with Karen-Beth G. </w:t>
      </w:r>
      <w:proofErr w:type="spellStart"/>
      <w:r w:rsidRPr="0084124F">
        <w:rPr>
          <w:rFonts w:cstheme="minorHAnsi"/>
          <w:sz w:val="20"/>
        </w:rPr>
        <w:t>Scholthof</w:t>
      </w:r>
      <w:proofErr w:type="spellEnd"/>
      <w:r w:rsidRPr="0084124F">
        <w:rPr>
          <w:rFonts w:cstheme="minorHAnsi"/>
          <w:sz w:val="20"/>
        </w:rPr>
        <w:t xml:space="preserve">, Vitaly </w:t>
      </w:r>
      <w:proofErr w:type="spellStart"/>
      <w:r w:rsidRPr="0084124F">
        <w:rPr>
          <w:rFonts w:cstheme="minorHAnsi"/>
          <w:sz w:val="20"/>
        </w:rPr>
        <w:t>Citovsky</w:t>
      </w:r>
      <w:proofErr w:type="spellEnd"/>
      <w:r w:rsidRPr="0084124F">
        <w:rPr>
          <w:rFonts w:cstheme="minorHAnsi"/>
          <w:sz w:val="20"/>
        </w:rPr>
        <w:t xml:space="preserve">, and Herman </w:t>
      </w:r>
      <w:proofErr w:type="spellStart"/>
      <w:r w:rsidRPr="0084124F">
        <w:rPr>
          <w:rFonts w:cstheme="minorHAnsi"/>
          <w:sz w:val="20"/>
        </w:rPr>
        <w:t>Scholthof</w:t>
      </w:r>
      <w:proofErr w:type="spellEnd"/>
      <w:r w:rsidRPr="0084124F">
        <w:rPr>
          <w:rFonts w:cstheme="minorHAnsi"/>
          <w:sz w:val="20"/>
        </w:rPr>
        <w:t xml:space="preserve">, </w:t>
      </w:r>
      <w:r w:rsidRPr="0084124F">
        <w:rPr>
          <w:rFonts w:cstheme="minorHAnsi"/>
          <w:i/>
          <w:sz w:val="20"/>
        </w:rPr>
        <w:t xml:space="preserve">The Plant Cell </w:t>
      </w:r>
      <w:r w:rsidRPr="0084124F">
        <w:rPr>
          <w:rFonts w:cstheme="minorHAnsi"/>
          <w:sz w:val="20"/>
        </w:rPr>
        <w:t>11: 301–308</w:t>
      </w:r>
    </w:p>
    <w:p w14:paraId="79B48BC0"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rPr>
        <w:tab/>
        <w:t xml:space="preserve">“How Constructive is Deconstruction?” essay review of </w:t>
      </w:r>
      <w:r w:rsidRPr="0084124F">
        <w:rPr>
          <w:rFonts w:cstheme="minorHAnsi"/>
          <w:i/>
          <w:sz w:val="20"/>
        </w:rPr>
        <w:t>Toward a History of Epistemic Things</w:t>
      </w:r>
      <w:r w:rsidRPr="0084124F">
        <w:rPr>
          <w:rFonts w:cstheme="minorHAnsi"/>
          <w:sz w:val="20"/>
        </w:rPr>
        <w:t xml:space="preserve"> by Hans-</w:t>
      </w:r>
      <w:proofErr w:type="spellStart"/>
      <w:r w:rsidRPr="0084124F">
        <w:rPr>
          <w:rFonts w:cstheme="minorHAnsi"/>
          <w:sz w:val="20"/>
        </w:rPr>
        <w:t>Jörg</w:t>
      </w:r>
      <w:proofErr w:type="spellEnd"/>
      <w:r w:rsidRPr="0084124F">
        <w:rPr>
          <w:rFonts w:cstheme="minorHAnsi"/>
          <w:sz w:val="20"/>
        </w:rPr>
        <w:t xml:space="preserve"> </w:t>
      </w:r>
      <w:proofErr w:type="spellStart"/>
      <w:r w:rsidRPr="0084124F">
        <w:rPr>
          <w:rFonts w:cstheme="minorHAnsi"/>
          <w:sz w:val="20"/>
        </w:rPr>
        <w:t>Rheinberger</w:t>
      </w:r>
      <w:proofErr w:type="spellEnd"/>
      <w:r w:rsidRPr="0084124F">
        <w:rPr>
          <w:rFonts w:cstheme="minorHAnsi"/>
          <w:sz w:val="20"/>
        </w:rPr>
        <w:t xml:space="preserve">, with Manfred D. </w:t>
      </w:r>
      <w:proofErr w:type="spellStart"/>
      <w:r w:rsidRPr="0084124F">
        <w:rPr>
          <w:rFonts w:cstheme="minorHAnsi"/>
          <w:sz w:val="20"/>
        </w:rPr>
        <w:t>Laubichler</w:t>
      </w:r>
      <w:proofErr w:type="spellEnd"/>
      <w:r w:rsidRPr="0084124F">
        <w:rPr>
          <w:rFonts w:cstheme="minorHAnsi"/>
          <w:sz w:val="20"/>
        </w:rPr>
        <w:t xml:space="preserve">, </w:t>
      </w:r>
      <w:r w:rsidRPr="0084124F">
        <w:rPr>
          <w:rFonts w:cstheme="minorHAnsi"/>
          <w:i/>
          <w:sz w:val="20"/>
        </w:rPr>
        <w:t xml:space="preserve">Studies in History and Philosophy of Biological and Biomedical Sciences </w:t>
      </w:r>
      <w:r w:rsidRPr="0084124F">
        <w:rPr>
          <w:rFonts w:cstheme="minorHAnsi"/>
          <w:sz w:val="20"/>
        </w:rPr>
        <w:t>30C: 129–142</w:t>
      </w:r>
    </w:p>
    <w:p w14:paraId="1E623093"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lastRenderedPageBreak/>
        <w:t>1997</w:t>
      </w:r>
      <w:r w:rsidRPr="0084124F">
        <w:rPr>
          <w:rFonts w:cstheme="minorHAnsi"/>
          <w:sz w:val="20"/>
          <w:szCs w:val="20"/>
        </w:rPr>
        <w:tab/>
      </w:r>
      <w:r w:rsidRPr="0084124F">
        <w:rPr>
          <w:rFonts w:cstheme="minorHAnsi"/>
          <w:sz w:val="20"/>
        </w:rPr>
        <w:t xml:space="preserve">Review of </w:t>
      </w:r>
      <w:proofErr w:type="spellStart"/>
      <w:r w:rsidRPr="0084124F">
        <w:rPr>
          <w:rFonts w:cstheme="minorHAnsi"/>
          <w:i/>
          <w:sz w:val="20"/>
        </w:rPr>
        <w:t>Im</w:t>
      </w:r>
      <w:proofErr w:type="spellEnd"/>
      <w:r w:rsidRPr="0084124F">
        <w:rPr>
          <w:rFonts w:cstheme="minorHAnsi"/>
          <w:i/>
          <w:sz w:val="20"/>
        </w:rPr>
        <w:t>/partial Science: Gender Ideology in Molecular Biology</w:t>
      </w:r>
      <w:r w:rsidRPr="0084124F">
        <w:rPr>
          <w:rFonts w:cstheme="minorHAnsi"/>
          <w:sz w:val="20"/>
        </w:rPr>
        <w:t xml:space="preserve"> by Bonnie B. </w:t>
      </w:r>
      <w:proofErr w:type="spellStart"/>
      <w:r w:rsidRPr="0084124F">
        <w:rPr>
          <w:rFonts w:cstheme="minorHAnsi"/>
          <w:sz w:val="20"/>
        </w:rPr>
        <w:t>Spanier</w:t>
      </w:r>
      <w:proofErr w:type="spellEnd"/>
      <w:r w:rsidRPr="0084124F">
        <w:rPr>
          <w:rFonts w:cstheme="minorHAnsi"/>
          <w:sz w:val="20"/>
        </w:rPr>
        <w:t xml:space="preserve">, </w:t>
      </w:r>
      <w:r w:rsidRPr="0084124F">
        <w:rPr>
          <w:rFonts w:cstheme="minorHAnsi"/>
          <w:i/>
          <w:sz w:val="20"/>
        </w:rPr>
        <w:t>Journal of the History of Biology</w:t>
      </w:r>
      <w:r w:rsidRPr="0084124F">
        <w:rPr>
          <w:rFonts w:cstheme="minorHAnsi"/>
          <w:sz w:val="20"/>
        </w:rPr>
        <w:t xml:space="preserve"> 30: 142–144</w:t>
      </w:r>
    </w:p>
    <w:p w14:paraId="37EE3991"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1996</w:t>
      </w:r>
      <w:r w:rsidRPr="0084124F">
        <w:rPr>
          <w:rFonts w:cstheme="minorHAnsi"/>
          <w:sz w:val="20"/>
          <w:szCs w:val="20"/>
        </w:rPr>
        <w:tab/>
      </w:r>
      <w:r w:rsidRPr="0084124F">
        <w:rPr>
          <w:rFonts w:cstheme="minorHAnsi"/>
          <w:sz w:val="20"/>
        </w:rPr>
        <w:t xml:space="preserve">“Biochemistry,” keyword entry, </w:t>
      </w:r>
      <w:r w:rsidRPr="0084124F">
        <w:rPr>
          <w:rFonts w:cstheme="minorHAnsi"/>
          <w:i/>
          <w:sz w:val="20"/>
        </w:rPr>
        <w:t>Dictionary of American History Supplement</w:t>
      </w:r>
      <w:r w:rsidRPr="0084124F">
        <w:rPr>
          <w:rFonts w:cstheme="minorHAnsi"/>
          <w:sz w:val="20"/>
        </w:rPr>
        <w:t>, ed. Robert H. Ferrell and Joan Hoff (New York: Charles Scribner’s Sons Reference Books), 76–79</w:t>
      </w:r>
    </w:p>
    <w:p w14:paraId="49233210"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1995</w:t>
      </w:r>
      <w:r w:rsidRPr="0084124F">
        <w:rPr>
          <w:rFonts w:cstheme="minorHAnsi"/>
          <w:sz w:val="20"/>
          <w:szCs w:val="20"/>
        </w:rPr>
        <w:tab/>
      </w:r>
      <w:r w:rsidRPr="0084124F">
        <w:rPr>
          <w:rFonts w:cstheme="minorHAnsi"/>
          <w:sz w:val="20"/>
        </w:rPr>
        <w:t xml:space="preserve">Review of </w:t>
      </w:r>
      <w:r w:rsidRPr="0084124F">
        <w:rPr>
          <w:rFonts w:cstheme="minorHAnsi"/>
          <w:i/>
          <w:sz w:val="20"/>
        </w:rPr>
        <w:t>The Uses of Life: A History of Biotechnology</w:t>
      </w:r>
      <w:r w:rsidRPr="0084124F">
        <w:rPr>
          <w:rFonts w:cstheme="minorHAnsi"/>
          <w:sz w:val="20"/>
        </w:rPr>
        <w:t xml:space="preserve"> by Robert Bud, </w:t>
      </w:r>
      <w:r w:rsidRPr="0084124F">
        <w:rPr>
          <w:rFonts w:cstheme="minorHAnsi"/>
          <w:i/>
          <w:sz w:val="20"/>
        </w:rPr>
        <w:t>Isis</w:t>
      </w:r>
      <w:r w:rsidRPr="0084124F">
        <w:rPr>
          <w:rFonts w:cstheme="minorHAnsi"/>
          <w:sz w:val="20"/>
        </w:rPr>
        <w:t xml:space="preserve"> 86: 685–687</w:t>
      </w:r>
    </w:p>
    <w:p w14:paraId="6644671A" w14:textId="77777777" w:rsidR="00424A08" w:rsidRPr="0084124F" w:rsidRDefault="00424A08" w:rsidP="00694B4A">
      <w:pPr>
        <w:tabs>
          <w:tab w:val="left" w:pos="1980"/>
          <w:tab w:val="right" w:pos="8640"/>
        </w:tabs>
        <w:spacing w:after="120"/>
        <w:ind w:left="1987" w:hanging="1987"/>
        <w:rPr>
          <w:rFonts w:cstheme="minorHAnsi"/>
          <w:sz w:val="20"/>
        </w:rPr>
      </w:pPr>
      <w:r w:rsidRPr="0084124F">
        <w:rPr>
          <w:rFonts w:cstheme="minorHAnsi"/>
          <w:sz w:val="20"/>
          <w:szCs w:val="20"/>
        </w:rPr>
        <w:tab/>
      </w:r>
      <w:r w:rsidRPr="0084124F">
        <w:rPr>
          <w:rFonts w:cstheme="minorHAnsi"/>
          <w:sz w:val="20"/>
        </w:rPr>
        <w:t xml:space="preserve">“In the Fly Room,” essay review of </w:t>
      </w:r>
      <w:r w:rsidRPr="0084124F">
        <w:rPr>
          <w:rFonts w:cstheme="minorHAnsi"/>
          <w:i/>
          <w:sz w:val="20"/>
        </w:rPr>
        <w:t>Lords of the Fly</w:t>
      </w:r>
      <w:r w:rsidRPr="0084124F">
        <w:rPr>
          <w:rFonts w:cstheme="minorHAnsi"/>
          <w:sz w:val="20"/>
        </w:rPr>
        <w:t xml:space="preserve"> by Robert E. Kohler, </w:t>
      </w:r>
      <w:r w:rsidRPr="0084124F">
        <w:rPr>
          <w:rFonts w:cstheme="minorHAnsi"/>
          <w:i/>
          <w:sz w:val="20"/>
        </w:rPr>
        <w:t>Historical Studies in the Physical and Biological Sciences</w:t>
      </w:r>
      <w:r w:rsidRPr="0084124F">
        <w:rPr>
          <w:rFonts w:cstheme="minorHAnsi"/>
          <w:sz w:val="20"/>
        </w:rPr>
        <w:t xml:space="preserve"> 25: 357–360</w:t>
      </w:r>
    </w:p>
    <w:p w14:paraId="693441BC" w14:textId="77777777" w:rsidR="00282134" w:rsidRPr="0084124F" w:rsidRDefault="00282134" w:rsidP="00694B4A">
      <w:pPr>
        <w:tabs>
          <w:tab w:val="left" w:pos="1980"/>
          <w:tab w:val="right" w:pos="8640"/>
        </w:tabs>
        <w:spacing w:after="120"/>
        <w:ind w:left="1987" w:hanging="1987"/>
        <w:rPr>
          <w:rFonts w:cstheme="minorHAnsi"/>
          <w:sz w:val="20"/>
        </w:rPr>
      </w:pPr>
      <w:r w:rsidRPr="0084124F">
        <w:rPr>
          <w:rFonts w:cstheme="minorHAnsi"/>
          <w:sz w:val="20"/>
        </w:rPr>
        <w:tab/>
        <w:t xml:space="preserve">Review of </w:t>
      </w:r>
      <w:r w:rsidRPr="0084124F">
        <w:rPr>
          <w:rFonts w:cstheme="minorHAnsi"/>
          <w:i/>
          <w:sz w:val="20"/>
        </w:rPr>
        <w:t>A Skeptical Biochemist</w:t>
      </w:r>
      <w:r w:rsidRPr="0084124F">
        <w:rPr>
          <w:rFonts w:cstheme="minorHAnsi"/>
          <w:sz w:val="20"/>
        </w:rPr>
        <w:t xml:space="preserve"> by Joseph </w:t>
      </w:r>
      <w:proofErr w:type="spellStart"/>
      <w:r w:rsidRPr="0084124F">
        <w:rPr>
          <w:rFonts w:cstheme="minorHAnsi"/>
          <w:sz w:val="20"/>
        </w:rPr>
        <w:t>Fruton</w:t>
      </w:r>
      <w:proofErr w:type="spellEnd"/>
      <w:r w:rsidRPr="0084124F">
        <w:rPr>
          <w:rFonts w:cstheme="minorHAnsi"/>
          <w:sz w:val="20"/>
        </w:rPr>
        <w:t xml:space="preserve">, </w:t>
      </w:r>
      <w:r w:rsidRPr="0084124F">
        <w:rPr>
          <w:rFonts w:cstheme="minorHAnsi"/>
          <w:i/>
          <w:sz w:val="20"/>
        </w:rPr>
        <w:t>Journal of the History of Biology</w:t>
      </w:r>
      <w:r w:rsidRPr="0084124F">
        <w:rPr>
          <w:rFonts w:cstheme="minorHAnsi"/>
          <w:sz w:val="20"/>
        </w:rPr>
        <w:t xml:space="preserve"> 28</w:t>
      </w:r>
      <w:r w:rsidR="00E70D4A">
        <w:rPr>
          <w:rFonts w:cstheme="minorHAnsi"/>
          <w:sz w:val="20"/>
        </w:rPr>
        <w:t>: 174–176</w:t>
      </w:r>
    </w:p>
    <w:p w14:paraId="14CABBB7" w14:textId="77777777" w:rsidR="00282134" w:rsidRPr="0084124F" w:rsidRDefault="00282134" w:rsidP="00694B4A">
      <w:pPr>
        <w:tabs>
          <w:tab w:val="left" w:pos="1980"/>
          <w:tab w:val="right" w:pos="8640"/>
        </w:tabs>
        <w:spacing w:after="120"/>
        <w:ind w:left="1987" w:hanging="1987"/>
        <w:rPr>
          <w:rFonts w:cstheme="minorHAnsi"/>
          <w:sz w:val="20"/>
        </w:rPr>
      </w:pPr>
      <w:r w:rsidRPr="0084124F">
        <w:rPr>
          <w:rFonts w:cstheme="minorHAnsi"/>
          <w:sz w:val="20"/>
        </w:rPr>
        <w:t>1993</w:t>
      </w:r>
      <w:r w:rsidRPr="0084124F">
        <w:rPr>
          <w:rFonts w:cstheme="minorHAnsi"/>
          <w:sz w:val="20"/>
        </w:rPr>
        <w:tab/>
        <w:t xml:space="preserve">Review of </w:t>
      </w:r>
      <w:r w:rsidRPr="0084124F">
        <w:rPr>
          <w:rFonts w:cstheme="minorHAnsi"/>
          <w:i/>
          <w:sz w:val="20"/>
        </w:rPr>
        <w:t>A Documentary History of Biochemistry, 1770–1940</w:t>
      </w:r>
      <w:r w:rsidRPr="0084124F">
        <w:rPr>
          <w:rFonts w:cstheme="minorHAnsi"/>
          <w:sz w:val="20"/>
        </w:rPr>
        <w:t xml:space="preserve"> by </w:t>
      </w:r>
      <w:proofErr w:type="spellStart"/>
      <w:r w:rsidRPr="0084124F">
        <w:rPr>
          <w:rFonts w:cstheme="minorHAnsi"/>
          <w:sz w:val="20"/>
        </w:rPr>
        <w:t>Mikulá</w:t>
      </w:r>
      <w:r w:rsidRPr="0084124F">
        <w:rPr>
          <w:rFonts w:cstheme="minorHAnsi"/>
          <w:sz w:val="20"/>
        </w:rPr>
        <w:fldChar w:fldCharType="begin"/>
      </w:r>
      <w:r w:rsidRPr="0084124F">
        <w:rPr>
          <w:rFonts w:cstheme="minorHAnsi"/>
          <w:sz w:val="20"/>
        </w:rPr>
        <w:instrText xml:space="preserve"> EQ \O(ˇ,s)   </w:instrText>
      </w:r>
      <w:r w:rsidRPr="0084124F">
        <w:rPr>
          <w:rFonts w:cstheme="minorHAnsi"/>
          <w:sz w:val="20"/>
        </w:rPr>
        <w:fldChar w:fldCharType="end"/>
      </w:r>
      <w:r w:rsidRPr="0084124F">
        <w:rPr>
          <w:rFonts w:cstheme="minorHAnsi"/>
          <w:sz w:val="20"/>
        </w:rPr>
        <w:t>Teich</w:t>
      </w:r>
      <w:proofErr w:type="spellEnd"/>
      <w:r w:rsidRPr="0084124F">
        <w:rPr>
          <w:rFonts w:cstheme="minorHAnsi"/>
          <w:sz w:val="20"/>
        </w:rPr>
        <w:t xml:space="preserve">, </w:t>
      </w:r>
      <w:r w:rsidRPr="0084124F">
        <w:rPr>
          <w:rFonts w:cstheme="minorHAnsi"/>
          <w:i/>
          <w:sz w:val="20"/>
        </w:rPr>
        <w:t>Journal of the History of Biology</w:t>
      </w:r>
      <w:r w:rsidRPr="0084124F">
        <w:rPr>
          <w:rFonts w:cstheme="minorHAnsi"/>
          <w:sz w:val="20"/>
        </w:rPr>
        <w:t xml:space="preserve"> 26</w:t>
      </w:r>
      <w:r w:rsidR="00E70D4A">
        <w:rPr>
          <w:rFonts w:cstheme="minorHAnsi"/>
          <w:sz w:val="20"/>
        </w:rPr>
        <w:t>: 162–163</w:t>
      </w:r>
    </w:p>
    <w:p w14:paraId="40901CF8" w14:textId="77777777" w:rsidR="00282134" w:rsidRPr="0084124F" w:rsidRDefault="00282134" w:rsidP="00694B4A">
      <w:pPr>
        <w:tabs>
          <w:tab w:val="left" w:pos="1980"/>
          <w:tab w:val="right" w:pos="8640"/>
        </w:tabs>
        <w:spacing w:after="120"/>
        <w:ind w:left="1987" w:hanging="1987"/>
        <w:rPr>
          <w:rFonts w:cstheme="minorHAnsi"/>
          <w:sz w:val="20"/>
        </w:rPr>
      </w:pPr>
    </w:p>
    <w:p w14:paraId="73B4267D" w14:textId="77777777" w:rsidR="00282134" w:rsidRPr="0084124F" w:rsidRDefault="00282134" w:rsidP="00587D76">
      <w:pPr>
        <w:keepNext/>
        <w:tabs>
          <w:tab w:val="left" w:pos="1980"/>
          <w:tab w:val="right" w:pos="8640"/>
        </w:tabs>
        <w:spacing w:after="120"/>
        <w:ind w:left="1987" w:hanging="1987"/>
        <w:rPr>
          <w:rFonts w:cstheme="minorHAnsi"/>
          <w:b/>
          <w:sz w:val="20"/>
        </w:rPr>
      </w:pPr>
      <w:r w:rsidRPr="0084124F">
        <w:rPr>
          <w:rFonts w:cstheme="minorHAnsi"/>
          <w:b/>
          <w:sz w:val="22"/>
          <w:szCs w:val="22"/>
        </w:rPr>
        <w:t>P</w:t>
      </w:r>
      <w:r w:rsidRPr="0084124F">
        <w:rPr>
          <w:rFonts w:cstheme="minorHAnsi"/>
          <w:b/>
          <w:sz w:val="20"/>
        </w:rPr>
        <w:t xml:space="preserve">ROFESSIONAL </w:t>
      </w:r>
      <w:r w:rsidRPr="0084124F">
        <w:rPr>
          <w:rFonts w:cstheme="minorHAnsi"/>
          <w:b/>
          <w:sz w:val="22"/>
          <w:szCs w:val="22"/>
        </w:rPr>
        <w:t>A</w:t>
      </w:r>
      <w:r w:rsidRPr="0084124F">
        <w:rPr>
          <w:rFonts w:cstheme="minorHAnsi"/>
          <w:b/>
          <w:sz w:val="20"/>
        </w:rPr>
        <w:t>CTIVITIES</w:t>
      </w:r>
    </w:p>
    <w:p w14:paraId="613585CA" w14:textId="77777777" w:rsidR="00587D76" w:rsidRDefault="00587D76" w:rsidP="00282134">
      <w:pPr>
        <w:pStyle w:val="Body"/>
        <w:spacing w:after="0" w:line="240" w:lineRule="auto"/>
        <w:ind w:left="720" w:right="-90" w:hanging="720"/>
        <w:rPr>
          <w:rFonts w:asciiTheme="minorHAnsi" w:hAnsiTheme="minorHAnsi" w:cstheme="minorHAnsi"/>
          <w:sz w:val="20"/>
        </w:rPr>
      </w:pPr>
      <w:r>
        <w:rPr>
          <w:rFonts w:asciiTheme="minorHAnsi" w:hAnsiTheme="minorHAnsi" w:cstheme="minorHAnsi"/>
          <w:sz w:val="20"/>
        </w:rPr>
        <w:t>Board, Consortium for the History of Science, Technology, and Medicine, 2018–2021</w:t>
      </w:r>
    </w:p>
    <w:p w14:paraId="5D5A844D" w14:textId="77777777" w:rsidR="00CD0053" w:rsidRPr="00CD0053" w:rsidRDefault="00CD0053" w:rsidP="00282134">
      <w:pPr>
        <w:pStyle w:val="Body"/>
        <w:spacing w:after="0" w:line="240" w:lineRule="auto"/>
        <w:ind w:left="720" w:right="-90" w:hanging="720"/>
        <w:rPr>
          <w:rFonts w:asciiTheme="minorHAnsi" w:hAnsiTheme="minorHAnsi" w:cstheme="minorHAnsi"/>
          <w:sz w:val="20"/>
        </w:rPr>
      </w:pPr>
      <w:r w:rsidRPr="00CD0053">
        <w:rPr>
          <w:rFonts w:asciiTheme="minorHAnsi" w:hAnsiTheme="minorHAnsi" w:cstheme="minorHAnsi"/>
          <w:sz w:val="20"/>
        </w:rPr>
        <w:t>First Vice-President, Division of History of Science and Technology</w:t>
      </w:r>
      <w:r>
        <w:rPr>
          <w:rFonts w:asciiTheme="minorHAnsi" w:hAnsiTheme="minorHAnsi" w:cstheme="minorHAnsi"/>
          <w:sz w:val="20"/>
        </w:rPr>
        <w:t>, International Union of History and Philosophy of Science and Technology, 2017–2021</w:t>
      </w:r>
    </w:p>
    <w:p w14:paraId="749269B7" w14:textId="72D6D346" w:rsidR="00282134" w:rsidRPr="00D81DDC" w:rsidRDefault="00282134" w:rsidP="00282134">
      <w:pPr>
        <w:pStyle w:val="Body"/>
        <w:spacing w:after="0" w:line="240" w:lineRule="auto"/>
        <w:ind w:left="720" w:right="-90" w:hanging="720"/>
        <w:rPr>
          <w:rFonts w:asciiTheme="minorHAnsi" w:hAnsiTheme="minorHAnsi" w:cstheme="minorHAnsi"/>
          <w:sz w:val="20"/>
          <w:lang w:val="de-DE"/>
        </w:rPr>
      </w:pPr>
      <w:r w:rsidRPr="00D81DDC">
        <w:rPr>
          <w:rFonts w:asciiTheme="minorHAnsi" w:hAnsiTheme="minorHAnsi" w:cstheme="minorHAnsi"/>
          <w:sz w:val="20"/>
          <w:lang w:val="de-DE"/>
        </w:rPr>
        <w:t>Internationale Fachbeirat, Forschungsprogramm zur Geschichte der Max-Planck-Gesellschaft, 2015–20</w:t>
      </w:r>
      <w:r w:rsidR="00D972D5">
        <w:rPr>
          <w:rFonts w:asciiTheme="minorHAnsi" w:hAnsiTheme="minorHAnsi" w:cstheme="minorHAnsi"/>
          <w:sz w:val="20"/>
          <w:lang w:val="de-DE"/>
        </w:rPr>
        <w:t>22</w:t>
      </w:r>
    </w:p>
    <w:p w14:paraId="2FEE9954" w14:textId="77777777" w:rsidR="00282134" w:rsidRPr="0084124F" w:rsidRDefault="00282134" w:rsidP="00282134">
      <w:pPr>
        <w:pStyle w:val="Body"/>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Scientific Advisory Board, Max Planck Institute for the History of Science, 2015–20</w:t>
      </w:r>
      <w:r w:rsidR="00F0384C">
        <w:rPr>
          <w:rFonts w:asciiTheme="minorHAnsi" w:hAnsiTheme="minorHAnsi" w:cstheme="minorHAnsi"/>
          <w:sz w:val="20"/>
        </w:rPr>
        <w:t>21</w:t>
      </w:r>
    </w:p>
    <w:p w14:paraId="6F7CEB21" w14:textId="77777777" w:rsidR="00282134" w:rsidRPr="0084124F" w:rsidRDefault="00282134" w:rsidP="00282134">
      <w:pPr>
        <w:pStyle w:val="Body"/>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Overseers’ Committee to Visit the Department of the History of Science, Harvard University, 2002–2005 (visited in spring 2003), reappointed for committee’s visit in April 2011</w:t>
      </w:r>
    </w:p>
    <w:p w14:paraId="265532FF" w14:textId="77777777" w:rsidR="00282134" w:rsidRPr="0084124F" w:rsidRDefault="00282134" w:rsidP="00282134">
      <w:pPr>
        <w:pStyle w:val="Body"/>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Overseers’ Committee to Visit the Program in Science and Technology Studies, Colby College, October 2010</w:t>
      </w:r>
    </w:p>
    <w:p w14:paraId="2D922A98" w14:textId="77777777" w:rsidR="00282134" w:rsidRPr="0084124F" w:rsidRDefault="00282134" w:rsidP="00282134">
      <w:pPr>
        <w:pStyle w:val="Body"/>
        <w:keepNext/>
        <w:spacing w:after="0" w:line="240" w:lineRule="auto"/>
        <w:ind w:left="720" w:right="-86" w:hanging="720"/>
        <w:rPr>
          <w:rFonts w:asciiTheme="minorHAnsi" w:hAnsiTheme="minorHAnsi" w:cstheme="minorHAnsi"/>
          <w:sz w:val="20"/>
        </w:rPr>
      </w:pPr>
      <w:r w:rsidRPr="0084124F">
        <w:rPr>
          <w:rFonts w:asciiTheme="minorHAnsi" w:hAnsiTheme="minorHAnsi" w:cstheme="minorHAnsi"/>
          <w:sz w:val="20"/>
        </w:rPr>
        <w:t>Executive Committee, Philadelphia Area Consortium for the History of Science, 2004–2008</w:t>
      </w:r>
    </w:p>
    <w:p w14:paraId="5B78C768" w14:textId="77777777" w:rsidR="00282134" w:rsidRPr="0084124F" w:rsidRDefault="00282134" w:rsidP="00282134">
      <w:pPr>
        <w:pStyle w:val="Body"/>
        <w:spacing w:after="0" w:line="240" w:lineRule="auto"/>
        <w:ind w:left="720" w:right="-90" w:hanging="720"/>
        <w:rPr>
          <w:rFonts w:asciiTheme="minorHAnsi" w:hAnsiTheme="minorHAnsi" w:cstheme="minorHAnsi"/>
          <w:sz w:val="20"/>
        </w:rPr>
      </w:pPr>
    </w:p>
    <w:p w14:paraId="4386D7D8" w14:textId="77777777" w:rsidR="00282134" w:rsidRPr="0084124F" w:rsidRDefault="00282134" w:rsidP="00282134">
      <w:pPr>
        <w:pStyle w:val="Body"/>
        <w:keepNext/>
        <w:spacing w:after="120" w:line="240" w:lineRule="auto"/>
        <w:ind w:left="720" w:right="-86" w:hanging="720"/>
        <w:rPr>
          <w:rFonts w:asciiTheme="minorHAnsi" w:hAnsiTheme="minorHAnsi" w:cstheme="minorHAnsi"/>
          <w:b/>
          <w:sz w:val="20"/>
        </w:rPr>
      </w:pPr>
      <w:r w:rsidRPr="0084124F">
        <w:rPr>
          <w:rFonts w:asciiTheme="minorHAnsi" w:hAnsiTheme="minorHAnsi" w:cstheme="minorHAnsi"/>
          <w:b/>
          <w:sz w:val="20"/>
        </w:rPr>
        <w:t>Editorial Boards</w:t>
      </w:r>
    </w:p>
    <w:p w14:paraId="27134500" w14:textId="77777777" w:rsidR="00282134" w:rsidRPr="0084124F" w:rsidRDefault="00282134" w:rsidP="00282134">
      <w:pPr>
        <w:pStyle w:val="Body"/>
        <w:spacing w:after="0" w:line="240" w:lineRule="auto"/>
        <w:ind w:left="720" w:right="-180" w:hanging="720"/>
        <w:rPr>
          <w:rFonts w:asciiTheme="minorHAnsi" w:hAnsiTheme="minorHAnsi" w:cstheme="minorHAnsi"/>
          <w:sz w:val="20"/>
        </w:rPr>
      </w:pPr>
      <w:r w:rsidRPr="0084124F">
        <w:rPr>
          <w:rFonts w:asciiTheme="minorHAnsi" w:hAnsiTheme="minorHAnsi" w:cstheme="minorHAnsi"/>
          <w:sz w:val="20"/>
        </w:rPr>
        <w:t xml:space="preserve">University of Chicago Press–Chemical Heritage Foundation Series Board, </w:t>
      </w:r>
      <w:r w:rsidRPr="0084124F">
        <w:rPr>
          <w:rFonts w:asciiTheme="minorHAnsi" w:hAnsiTheme="minorHAnsi" w:cstheme="minorHAnsi"/>
          <w:i/>
          <w:sz w:val="20"/>
        </w:rPr>
        <w:t>Synthesis</w:t>
      </w:r>
      <w:r w:rsidRPr="0084124F">
        <w:rPr>
          <w:rFonts w:asciiTheme="minorHAnsi" w:hAnsiTheme="minorHAnsi" w:cstheme="minorHAnsi"/>
          <w:sz w:val="20"/>
        </w:rPr>
        <w:t>, 2008–present</w:t>
      </w:r>
    </w:p>
    <w:p w14:paraId="294AC813" w14:textId="77777777" w:rsidR="00EA5AC6" w:rsidRDefault="0010344C" w:rsidP="00282134">
      <w:pPr>
        <w:pStyle w:val="Body"/>
        <w:spacing w:after="0" w:line="240" w:lineRule="auto"/>
        <w:ind w:left="720" w:right="-90" w:hanging="720"/>
        <w:rPr>
          <w:rFonts w:asciiTheme="minorHAnsi" w:hAnsiTheme="minorHAnsi" w:cstheme="minorHAnsi"/>
          <w:sz w:val="20"/>
        </w:rPr>
      </w:pPr>
      <w:r>
        <w:rPr>
          <w:rFonts w:asciiTheme="minorHAnsi" w:hAnsiTheme="minorHAnsi" w:cstheme="minorHAnsi"/>
          <w:sz w:val="20"/>
        </w:rPr>
        <w:t>Advisory B</w:t>
      </w:r>
      <w:r w:rsidR="00460824">
        <w:rPr>
          <w:rFonts w:asciiTheme="minorHAnsi" w:hAnsiTheme="minorHAnsi" w:cstheme="minorHAnsi"/>
          <w:sz w:val="20"/>
        </w:rPr>
        <w:t xml:space="preserve">oard, </w:t>
      </w:r>
      <w:r w:rsidRPr="0010344C">
        <w:rPr>
          <w:rFonts w:asciiTheme="minorHAnsi" w:hAnsiTheme="minorHAnsi" w:cstheme="minorHAnsi"/>
          <w:i/>
          <w:sz w:val="20"/>
        </w:rPr>
        <w:t>NTM</w:t>
      </w:r>
      <w:r>
        <w:rPr>
          <w:rFonts w:asciiTheme="minorHAnsi" w:hAnsiTheme="minorHAnsi" w:cstheme="minorHAnsi"/>
          <w:sz w:val="20"/>
        </w:rPr>
        <w:t xml:space="preserve">, </w:t>
      </w:r>
      <w:r w:rsidR="00460824">
        <w:rPr>
          <w:rFonts w:asciiTheme="minorHAnsi" w:hAnsiTheme="minorHAnsi" w:cstheme="minorHAnsi"/>
          <w:sz w:val="20"/>
        </w:rPr>
        <w:t>2018–2021</w:t>
      </w:r>
    </w:p>
    <w:p w14:paraId="34EA47C9" w14:textId="77777777" w:rsidR="00282134" w:rsidRPr="0084124F" w:rsidRDefault="00282134" w:rsidP="00282134">
      <w:pPr>
        <w:pStyle w:val="Body"/>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 xml:space="preserve">Editorial Board, </w:t>
      </w:r>
      <w:r w:rsidRPr="0084124F">
        <w:rPr>
          <w:rFonts w:asciiTheme="minorHAnsi" w:hAnsiTheme="minorHAnsi" w:cstheme="minorHAnsi"/>
          <w:i/>
          <w:sz w:val="20"/>
        </w:rPr>
        <w:t>History and Philosophy of the Life Sciences</w:t>
      </w:r>
      <w:r w:rsidRPr="0084124F">
        <w:rPr>
          <w:rFonts w:asciiTheme="minorHAnsi" w:hAnsiTheme="minorHAnsi" w:cstheme="minorHAnsi"/>
          <w:sz w:val="20"/>
        </w:rPr>
        <w:t>, 2013–2017</w:t>
      </w:r>
    </w:p>
    <w:p w14:paraId="1AD0BD6B" w14:textId="77777777" w:rsidR="00282134" w:rsidRPr="0084124F" w:rsidRDefault="00282134" w:rsidP="00282134">
      <w:pPr>
        <w:pStyle w:val="Body"/>
        <w:spacing w:after="0" w:line="240" w:lineRule="auto"/>
        <w:ind w:left="0" w:right="-90" w:firstLine="0"/>
        <w:rPr>
          <w:rFonts w:asciiTheme="minorHAnsi" w:hAnsiTheme="minorHAnsi" w:cstheme="minorHAnsi"/>
          <w:sz w:val="20"/>
        </w:rPr>
      </w:pPr>
      <w:r w:rsidRPr="0084124F">
        <w:rPr>
          <w:rFonts w:asciiTheme="minorHAnsi" w:hAnsiTheme="minorHAnsi" w:cstheme="minorHAnsi"/>
          <w:sz w:val="20"/>
        </w:rPr>
        <w:t xml:space="preserve">Book Review Board, </w:t>
      </w:r>
      <w:r w:rsidRPr="0084124F">
        <w:rPr>
          <w:rFonts w:asciiTheme="minorHAnsi" w:hAnsiTheme="minorHAnsi" w:cstheme="minorHAnsi"/>
          <w:i/>
          <w:sz w:val="20"/>
        </w:rPr>
        <w:t>Science</w:t>
      </w:r>
      <w:r w:rsidRPr="0084124F">
        <w:rPr>
          <w:rFonts w:asciiTheme="minorHAnsi" w:hAnsiTheme="minorHAnsi" w:cstheme="minorHAnsi"/>
          <w:sz w:val="20"/>
        </w:rPr>
        <w:t>, 2007–2017</w:t>
      </w:r>
    </w:p>
    <w:p w14:paraId="54FF6BB7" w14:textId="77777777" w:rsidR="00282134" w:rsidRPr="0084124F" w:rsidRDefault="00282134" w:rsidP="00282134">
      <w:pPr>
        <w:pStyle w:val="Body"/>
        <w:spacing w:after="0" w:line="240" w:lineRule="auto"/>
        <w:ind w:left="0" w:right="-90" w:firstLine="0"/>
        <w:rPr>
          <w:rFonts w:asciiTheme="minorHAnsi" w:hAnsiTheme="minorHAnsi" w:cstheme="minorHAnsi"/>
          <w:sz w:val="20"/>
        </w:rPr>
      </w:pPr>
      <w:r w:rsidRPr="0084124F">
        <w:rPr>
          <w:rFonts w:asciiTheme="minorHAnsi" w:hAnsiTheme="minorHAnsi" w:cstheme="minorHAnsi"/>
          <w:sz w:val="20"/>
        </w:rPr>
        <w:t xml:space="preserve">Advisory Editor, </w:t>
      </w:r>
      <w:r w:rsidRPr="0084124F">
        <w:rPr>
          <w:rFonts w:asciiTheme="minorHAnsi" w:hAnsiTheme="minorHAnsi" w:cstheme="minorHAnsi"/>
          <w:i/>
          <w:sz w:val="20"/>
        </w:rPr>
        <w:t>Historical Studies in the Natural Sciences</w:t>
      </w:r>
      <w:r w:rsidR="00D4258B">
        <w:rPr>
          <w:rFonts w:asciiTheme="minorHAnsi" w:hAnsiTheme="minorHAnsi" w:cstheme="minorHAnsi"/>
          <w:sz w:val="20"/>
        </w:rPr>
        <w:t>, 2007–2021</w:t>
      </w:r>
    </w:p>
    <w:p w14:paraId="65D42E02" w14:textId="77777777" w:rsidR="00282134" w:rsidRPr="0084124F" w:rsidRDefault="00282134" w:rsidP="00282134">
      <w:pPr>
        <w:pStyle w:val="Body"/>
        <w:spacing w:after="0" w:line="240" w:lineRule="auto"/>
        <w:ind w:left="0" w:right="-90" w:firstLine="0"/>
        <w:rPr>
          <w:rFonts w:asciiTheme="minorHAnsi" w:hAnsiTheme="minorHAnsi" w:cstheme="minorHAnsi"/>
          <w:sz w:val="20"/>
        </w:rPr>
      </w:pPr>
      <w:r w:rsidRPr="0084124F">
        <w:rPr>
          <w:rFonts w:asciiTheme="minorHAnsi" w:hAnsiTheme="minorHAnsi" w:cstheme="minorHAnsi"/>
          <w:sz w:val="20"/>
        </w:rPr>
        <w:t xml:space="preserve">Book Review Editor, </w:t>
      </w:r>
      <w:r w:rsidRPr="0084124F">
        <w:rPr>
          <w:rFonts w:asciiTheme="minorHAnsi" w:hAnsiTheme="minorHAnsi" w:cstheme="minorHAnsi"/>
          <w:i/>
          <w:sz w:val="20"/>
        </w:rPr>
        <w:t>Historical Studies in the Natural Sciences</w:t>
      </w:r>
      <w:r w:rsidR="00D81DDC">
        <w:rPr>
          <w:rFonts w:asciiTheme="minorHAnsi" w:hAnsiTheme="minorHAnsi" w:cstheme="minorHAnsi"/>
          <w:sz w:val="20"/>
        </w:rPr>
        <w:t>, 2007–2011</w:t>
      </w:r>
    </w:p>
    <w:p w14:paraId="17F5FD76" w14:textId="77777777" w:rsidR="00282134" w:rsidRPr="0084124F" w:rsidRDefault="00282134" w:rsidP="00282134">
      <w:pPr>
        <w:pStyle w:val="Body"/>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 xml:space="preserve">Editorial Board, </w:t>
      </w:r>
      <w:r w:rsidRPr="0084124F">
        <w:rPr>
          <w:rFonts w:asciiTheme="minorHAnsi" w:hAnsiTheme="minorHAnsi" w:cstheme="minorHAnsi"/>
          <w:i/>
          <w:sz w:val="20"/>
        </w:rPr>
        <w:t>Journal of the History of Biology</w:t>
      </w:r>
      <w:r w:rsidRPr="0084124F">
        <w:rPr>
          <w:rFonts w:asciiTheme="minorHAnsi" w:hAnsiTheme="minorHAnsi" w:cstheme="minorHAnsi"/>
          <w:sz w:val="20"/>
        </w:rPr>
        <w:t>, 2002–2014</w:t>
      </w:r>
    </w:p>
    <w:p w14:paraId="53095F93" w14:textId="77777777" w:rsidR="00282134" w:rsidRPr="0084124F" w:rsidRDefault="00282134" w:rsidP="00282134">
      <w:pPr>
        <w:pStyle w:val="Body"/>
        <w:spacing w:after="0" w:line="240" w:lineRule="auto"/>
        <w:ind w:left="0" w:right="-90" w:firstLine="0"/>
        <w:rPr>
          <w:rFonts w:asciiTheme="minorHAnsi" w:hAnsiTheme="minorHAnsi" w:cstheme="minorHAnsi"/>
          <w:sz w:val="20"/>
        </w:rPr>
      </w:pPr>
      <w:r w:rsidRPr="0084124F">
        <w:rPr>
          <w:rFonts w:asciiTheme="minorHAnsi" w:hAnsiTheme="minorHAnsi" w:cstheme="minorHAnsi"/>
          <w:sz w:val="20"/>
        </w:rPr>
        <w:t xml:space="preserve">Advisory Editorial Board, </w:t>
      </w:r>
      <w:r w:rsidRPr="0084124F">
        <w:rPr>
          <w:rFonts w:asciiTheme="minorHAnsi" w:hAnsiTheme="minorHAnsi" w:cstheme="minorHAnsi"/>
          <w:i/>
          <w:sz w:val="20"/>
        </w:rPr>
        <w:t>Isis</w:t>
      </w:r>
      <w:r w:rsidRPr="0084124F">
        <w:rPr>
          <w:rFonts w:asciiTheme="minorHAnsi" w:hAnsiTheme="minorHAnsi" w:cstheme="minorHAnsi"/>
          <w:sz w:val="20"/>
        </w:rPr>
        <w:t>, 2000–2002, 2007–2009</w:t>
      </w:r>
    </w:p>
    <w:p w14:paraId="29A45DB9" w14:textId="77777777" w:rsidR="00282134" w:rsidRPr="0084124F" w:rsidRDefault="00282134" w:rsidP="00282134">
      <w:pPr>
        <w:pStyle w:val="Body"/>
        <w:tabs>
          <w:tab w:val="left" w:pos="2340"/>
        </w:tabs>
        <w:spacing w:after="0" w:line="240" w:lineRule="auto"/>
        <w:ind w:left="720" w:right="-90" w:hanging="720"/>
        <w:rPr>
          <w:rFonts w:asciiTheme="minorHAnsi" w:hAnsiTheme="minorHAnsi" w:cstheme="minorHAnsi"/>
          <w:sz w:val="20"/>
        </w:rPr>
      </w:pPr>
    </w:p>
    <w:p w14:paraId="21AC5B73" w14:textId="77777777" w:rsidR="00282134" w:rsidRPr="0084124F" w:rsidRDefault="00282134" w:rsidP="00D972D5">
      <w:pPr>
        <w:pStyle w:val="Body"/>
        <w:spacing w:after="120" w:line="240" w:lineRule="auto"/>
        <w:ind w:left="720" w:right="-86" w:hanging="720"/>
        <w:rPr>
          <w:rFonts w:asciiTheme="minorHAnsi" w:hAnsiTheme="minorHAnsi" w:cstheme="minorHAnsi"/>
          <w:b/>
          <w:sz w:val="20"/>
        </w:rPr>
      </w:pPr>
      <w:r w:rsidRPr="0084124F">
        <w:rPr>
          <w:rFonts w:asciiTheme="minorHAnsi" w:hAnsiTheme="minorHAnsi" w:cstheme="minorHAnsi"/>
          <w:b/>
          <w:sz w:val="20"/>
        </w:rPr>
        <w:t>History of Science Society</w:t>
      </w:r>
    </w:p>
    <w:p w14:paraId="6C3D0B10" w14:textId="77777777" w:rsidR="00282134" w:rsidRPr="0084124F" w:rsidRDefault="00282134" w:rsidP="00D972D5">
      <w:pPr>
        <w:pStyle w:val="Body"/>
        <w:tabs>
          <w:tab w:val="left" w:pos="2340"/>
        </w:tabs>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 xml:space="preserve">President, 2014–2015; </w:t>
      </w:r>
      <w:r w:rsidR="004E5067" w:rsidRPr="0084124F">
        <w:rPr>
          <w:rFonts w:asciiTheme="minorHAnsi" w:hAnsiTheme="minorHAnsi" w:cstheme="minorHAnsi"/>
          <w:sz w:val="20"/>
        </w:rPr>
        <w:t xml:space="preserve">Vice-President, 2012–2013; </w:t>
      </w:r>
      <w:r w:rsidRPr="0084124F">
        <w:rPr>
          <w:rFonts w:asciiTheme="minorHAnsi" w:hAnsiTheme="minorHAnsi" w:cstheme="minorHAnsi"/>
          <w:sz w:val="20"/>
        </w:rPr>
        <w:t>Past President (on Council), 2016–2017</w:t>
      </w:r>
    </w:p>
    <w:p w14:paraId="7CDE5F2B" w14:textId="77777777" w:rsidR="00282134" w:rsidRPr="0084124F" w:rsidRDefault="00282134" w:rsidP="00D972D5">
      <w:pPr>
        <w:pStyle w:val="Body"/>
        <w:tabs>
          <w:tab w:val="left" w:pos="2340"/>
        </w:tabs>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Three Societies’ Meeting Program Co-Chair, 2012</w:t>
      </w:r>
    </w:p>
    <w:p w14:paraId="79F5E649" w14:textId="77777777" w:rsidR="00282134" w:rsidRPr="0084124F" w:rsidRDefault="00282134" w:rsidP="00D972D5">
      <w:pPr>
        <w:pStyle w:val="Body"/>
        <w:tabs>
          <w:tab w:val="left" w:pos="2340"/>
        </w:tabs>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Council, 2003–2005</w:t>
      </w:r>
    </w:p>
    <w:p w14:paraId="69906D7C" w14:textId="77777777" w:rsidR="00282134" w:rsidRPr="0084124F" w:rsidRDefault="00282134" w:rsidP="00D972D5">
      <w:pPr>
        <w:pStyle w:val="Body"/>
        <w:spacing w:after="0" w:line="240" w:lineRule="auto"/>
        <w:ind w:left="0" w:right="-90" w:firstLine="0"/>
        <w:rPr>
          <w:rFonts w:asciiTheme="minorHAnsi" w:hAnsiTheme="minorHAnsi" w:cstheme="minorHAnsi"/>
          <w:sz w:val="20"/>
        </w:rPr>
      </w:pPr>
      <w:r w:rsidRPr="0084124F">
        <w:rPr>
          <w:rFonts w:asciiTheme="minorHAnsi" w:hAnsiTheme="minorHAnsi" w:cstheme="minorHAnsi"/>
          <w:sz w:val="20"/>
        </w:rPr>
        <w:t>Annual Meeting Program Co-Chair, 2004</w:t>
      </w:r>
    </w:p>
    <w:p w14:paraId="64C52EB2" w14:textId="77777777" w:rsidR="00282134" w:rsidRPr="0084124F" w:rsidRDefault="00282134" w:rsidP="00D972D5">
      <w:pPr>
        <w:pStyle w:val="Body"/>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History of Women in Science Prize Committee, 2000–2002</w:t>
      </w:r>
    </w:p>
    <w:p w14:paraId="7B9D5E24" w14:textId="77777777" w:rsidR="00282134" w:rsidRPr="0084124F" w:rsidRDefault="00282134" w:rsidP="00D972D5">
      <w:pPr>
        <w:pStyle w:val="Citation"/>
        <w:tabs>
          <w:tab w:val="left" w:pos="1260"/>
        </w:tabs>
        <w:spacing w:line="240" w:lineRule="auto"/>
        <w:ind w:right="-90"/>
        <w:rPr>
          <w:rFonts w:asciiTheme="minorHAnsi" w:hAnsiTheme="minorHAnsi" w:cstheme="minorHAnsi"/>
          <w:sz w:val="20"/>
        </w:rPr>
      </w:pPr>
      <w:r w:rsidRPr="0084124F">
        <w:rPr>
          <w:rFonts w:asciiTheme="minorHAnsi" w:hAnsiTheme="minorHAnsi" w:cstheme="minorHAnsi"/>
          <w:sz w:val="20"/>
        </w:rPr>
        <w:t>Committee on Meetings and Programs, 1997–2000, 2003–2006</w:t>
      </w:r>
    </w:p>
    <w:p w14:paraId="5F319877" w14:textId="77777777" w:rsidR="00282134" w:rsidRPr="0084124F" w:rsidRDefault="00282134" w:rsidP="00D972D5">
      <w:pPr>
        <w:pStyle w:val="Citation"/>
        <w:tabs>
          <w:tab w:val="left" w:pos="1260"/>
        </w:tabs>
        <w:spacing w:line="240" w:lineRule="auto"/>
        <w:ind w:right="-90"/>
        <w:rPr>
          <w:rFonts w:asciiTheme="minorHAnsi" w:hAnsiTheme="minorHAnsi" w:cstheme="minorHAnsi"/>
          <w:sz w:val="20"/>
        </w:rPr>
      </w:pPr>
      <w:r w:rsidRPr="0084124F">
        <w:rPr>
          <w:rFonts w:asciiTheme="minorHAnsi" w:hAnsiTheme="minorHAnsi" w:cstheme="minorHAnsi"/>
          <w:sz w:val="20"/>
        </w:rPr>
        <w:t>Co-chair of Women’s Caucus, 1994–1996</w:t>
      </w:r>
    </w:p>
    <w:p w14:paraId="0CB30425" w14:textId="77777777" w:rsidR="00282134" w:rsidRPr="0084124F" w:rsidRDefault="00282134" w:rsidP="00D972D5">
      <w:pPr>
        <w:pStyle w:val="Body"/>
        <w:spacing w:after="0" w:line="240" w:lineRule="auto"/>
        <w:ind w:left="720" w:right="-90" w:hanging="720"/>
        <w:rPr>
          <w:rFonts w:asciiTheme="minorHAnsi" w:hAnsiTheme="minorHAnsi" w:cstheme="minorHAnsi"/>
          <w:sz w:val="20"/>
        </w:rPr>
      </w:pPr>
    </w:p>
    <w:p w14:paraId="4AB2BD08" w14:textId="77777777" w:rsidR="00282134" w:rsidRPr="0084124F" w:rsidRDefault="00282134" w:rsidP="00D972D5">
      <w:pPr>
        <w:pStyle w:val="Body"/>
        <w:spacing w:after="120" w:line="240" w:lineRule="auto"/>
        <w:ind w:left="720" w:right="-86" w:hanging="720"/>
        <w:rPr>
          <w:rFonts w:asciiTheme="minorHAnsi" w:hAnsiTheme="minorHAnsi" w:cstheme="minorHAnsi"/>
          <w:b/>
          <w:sz w:val="20"/>
        </w:rPr>
      </w:pPr>
      <w:r w:rsidRPr="0084124F">
        <w:rPr>
          <w:rFonts w:asciiTheme="minorHAnsi" w:hAnsiTheme="minorHAnsi" w:cstheme="minorHAnsi"/>
          <w:b/>
          <w:sz w:val="20"/>
        </w:rPr>
        <w:t>American Association for the Advancement of Science</w:t>
      </w:r>
    </w:p>
    <w:p w14:paraId="460AC195" w14:textId="77777777" w:rsidR="00282134" w:rsidRPr="0084124F" w:rsidRDefault="00282134" w:rsidP="00282134">
      <w:pPr>
        <w:pStyle w:val="Body"/>
        <w:tabs>
          <w:tab w:val="left" w:pos="1440"/>
        </w:tabs>
        <w:spacing w:after="0" w:line="240" w:lineRule="auto"/>
        <w:ind w:left="720" w:right="-90" w:hanging="720"/>
        <w:rPr>
          <w:rFonts w:asciiTheme="minorHAnsi" w:hAnsiTheme="minorHAnsi" w:cstheme="minorHAnsi"/>
          <w:i/>
          <w:sz w:val="20"/>
        </w:rPr>
      </w:pPr>
      <w:r w:rsidRPr="0084124F">
        <w:rPr>
          <w:rFonts w:asciiTheme="minorHAnsi" w:hAnsiTheme="minorHAnsi" w:cstheme="minorHAnsi"/>
          <w:i/>
          <w:sz w:val="20"/>
        </w:rPr>
        <w:t>Section on History and Philosophy of Science (L)</w:t>
      </w:r>
    </w:p>
    <w:p w14:paraId="25B15DA1" w14:textId="77777777" w:rsidR="00282134" w:rsidRPr="0084124F" w:rsidRDefault="00282134" w:rsidP="00282134">
      <w:pPr>
        <w:pStyle w:val="Body"/>
        <w:tabs>
          <w:tab w:val="left" w:pos="1440"/>
        </w:tabs>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Chair-Elect 2004, Chair 2005, Retiring Chair 2006</w:t>
      </w:r>
    </w:p>
    <w:p w14:paraId="20619D91" w14:textId="77777777" w:rsidR="00282134" w:rsidRPr="0084124F" w:rsidRDefault="00282134" w:rsidP="00282134">
      <w:pPr>
        <w:pStyle w:val="Body"/>
        <w:tabs>
          <w:tab w:val="left" w:pos="1440"/>
        </w:tabs>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Electorate Nominating Committee, 1998–2001, 2006–2007 (ex officio as Retiring Chair)</w:t>
      </w:r>
    </w:p>
    <w:p w14:paraId="5BE6805E" w14:textId="77777777" w:rsidR="00282134" w:rsidRPr="0084124F" w:rsidRDefault="00282134" w:rsidP="00282134">
      <w:pPr>
        <w:pStyle w:val="Body"/>
        <w:tabs>
          <w:tab w:val="left" w:pos="1440"/>
        </w:tabs>
        <w:spacing w:after="0" w:line="240" w:lineRule="auto"/>
        <w:ind w:left="720" w:right="-90" w:hanging="720"/>
        <w:rPr>
          <w:rFonts w:asciiTheme="minorHAnsi" w:hAnsiTheme="minorHAnsi" w:cstheme="minorHAnsi"/>
          <w:sz w:val="20"/>
        </w:rPr>
      </w:pPr>
      <w:r w:rsidRPr="0084124F">
        <w:rPr>
          <w:rFonts w:asciiTheme="minorHAnsi" w:hAnsiTheme="minorHAnsi" w:cstheme="minorHAnsi"/>
          <w:i/>
          <w:sz w:val="20"/>
        </w:rPr>
        <w:t>Section on Societal Impacts of Science and Engineering (X)</w:t>
      </w:r>
    </w:p>
    <w:p w14:paraId="34D774EF" w14:textId="77777777" w:rsidR="00282134" w:rsidRPr="0084124F" w:rsidRDefault="00282134" w:rsidP="00282134">
      <w:pPr>
        <w:pStyle w:val="Body"/>
        <w:tabs>
          <w:tab w:val="left" w:pos="1440"/>
        </w:tabs>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lastRenderedPageBreak/>
        <w:t>Electorate Nominating Committee, 2010–2013</w:t>
      </w:r>
    </w:p>
    <w:p w14:paraId="48ADC60C" w14:textId="77777777" w:rsidR="00282134" w:rsidRPr="0084124F" w:rsidRDefault="00282134" w:rsidP="00282134">
      <w:pPr>
        <w:pStyle w:val="Body"/>
        <w:spacing w:after="0" w:line="240" w:lineRule="auto"/>
        <w:ind w:left="720" w:right="-90" w:hanging="720"/>
        <w:rPr>
          <w:rFonts w:asciiTheme="minorHAnsi" w:hAnsiTheme="minorHAnsi" w:cstheme="minorHAnsi"/>
          <w:i/>
          <w:sz w:val="20"/>
        </w:rPr>
      </w:pPr>
    </w:p>
    <w:p w14:paraId="4D93904D" w14:textId="77777777" w:rsidR="00282134" w:rsidRPr="0084124F" w:rsidRDefault="00282134" w:rsidP="00282134">
      <w:pPr>
        <w:pStyle w:val="Body"/>
        <w:keepNext/>
        <w:spacing w:after="120" w:line="240" w:lineRule="auto"/>
        <w:ind w:left="720" w:right="-86" w:hanging="720"/>
        <w:rPr>
          <w:rFonts w:asciiTheme="minorHAnsi" w:hAnsiTheme="minorHAnsi" w:cstheme="minorHAnsi"/>
          <w:b/>
          <w:sz w:val="20"/>
        </w:rPr>
      </w:pPr>
      <w:r w:rsidRPr="0084124F">
        <w:rPr>
          <w:rFonts w:asciiTheme="minorHAnsi" w:hAnsiTheme="minorHAnsi" w:cstheme="minorHAnsi"/>
          <w:b/>
          <w:sz w:val="20"/>
        </w:rPr>
        <w:t>Princeton University</w:t>
      </w:r>
    </w:p>
    <w:p w14:paraId="3113C0ED" w14:textId="77777777" w:rsidR="00123693" w:rsidRDefault="00123693" w:rsidP="00282134">
      <w:pPr>
        <w:pStyle w:val="Body"/>
        <w:spacing w:after="0" w:line="240" w:lineRule="auto"/>
        <w:ind w:left="720" w:right="-90" w:hanging="720"/>
        <w:rPr>
          <w:rFonts w:asciiTheme="minorHAnsi" w:hAnsiTheme="minorHAnsi" w:cstheme="minorHAnsi"/>
          <w:sz w:val="20"/>
        </w:rPr>
      </w:pPr>
      <w:r>
        <w:rPr>
          <w:rFonts w:asciiTheme="minorHAnsi" w:hAnsiTheme="minorHAnsi" w:cstheme="minorHAnsi"/>
          <w:sz w:val="20"/>
        </w:rPr>
        <w:t>Chair, Department of History, 2020–2024</w:t>
      </w:r>
    </w:p>
    <w:p w14:paraId="5DDD0D9A" w14:textId="77777777" w:rsidR="00282134" w:rsidRPr="0084124F" w:rsidRDefault="00282134" w:rsidP="00282134">
      <w:pPr>
        <w:pStyle w:val="Body"/>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 xml:space="preserve">Director, Shelby </w:t>
      </w:r>
      <w:proofErr w:type="spellStart"/>
      <w:r w:rsidRPr="0084124F">
        <w:rPr>
          <w:rFonts w:asciiTheme="minorHAnsi" w:hAnsiTheme="minorHAnsi" w:cstheme="minorHAnsi"/>
          <w:sz w:val="20"/>
        </w:rPr>
        <w:t>Cullom</w:t>
      </w:r>
      <w:proofErr w:type="spellEnd"/>
      <w:r w:rsidRPr="0084124F">
        <w:rPr>
          <w:rFonts w:asciiTheme="minorHAnsi" w:hAnsiTheme="minorHAnsi" w:cstheme="minorHAnsi"/>
          <w:sz w:val="20"/>
        </w:rPr>
        <w:t xml:space="preserve"> Davis Center for Historical Study, 2016–2020</w:t>
      </w:r>
    </w:p>
    <w:p w14:paraId="045FAE0E" w14:textId="77777777" w:rsidR="00282134" w:rsidRPr="0084124F" w:rsidRDefault="00282134" w:rsidP="00282134">
      <w:pPr>
        <w:pStyle w:val="Body"/>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Chair, Committee on Naming, Council of the Princeton University Community, 2016–2019</w:t>
      </w:r>
    </w:p>
    <w:p w14:paraId="65A51225" w14:textId="77777777" w:rsidR="00282134" w:rsidRPr="0084124F" w:rsidRDefault="00282134" w:rsidP="00282134">
      <w:pPr>
        <w:pStyle w:val="Body"/>
        <w:tabs>
          <w:tab w:val="left" w:pos="9180"/>
          <w:tab w:val="left" w:pos="9270"/>
        </w:tabs>
        <w:spacing w:after="0"/>
        <w:ind w:left="0" w:right="-270" w:firstLine="0"/>
        <w:rPr>
          <w:rFonts w:asciiTheme="minorHAnsi" w:hAnsiTheme="minorHAnsi" w:cstheme="minorHAnsi"/>
          <w:sz w:val="20"/>
        </w:rPr>
      </w:pPr>
      <w:r w:rsidRPr="0084124F">
        <w:rPr>
          <w:rFonts w:asciiTheme="minorHAnsi" w:hAnsiTheme="minorHAnsi" w:cstheme="minorHAnsi"/>
          <w:sz w:val="20"/>
        </w:rPr>
        <w:t>Director of Graduate Studies, History of Science, 2000–2002, 2003–2006, 2007–2010, 2015–2016</w:t>
      </w:r>
    </w:p>
    <w:p w14:paraId="08B60517" w14:textId="77777777" w:rsidR="00282134" w:rsidRPr="0084124F" w:rsidRDefault="00282134" w:rsidP="00282134">
      <w:pPr>
        <w:pStyle w:val="Body"/>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Faculty Advisory Committee on Appointments and Advancements, 2015–2016</w:t>
      </w:r>
    </w:p>
    <w:p w14:paraId="49EDE932" w14:textId="77777777" w:rsidR="00282134" w:rsidRPr="0084124F" w:rsidRDefault="00282134" w:rsidP="00282134">
      <w:pPr>
        <w:pStyle w:val="Body"/>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Executive Committee, Center for Health and Well-Being, 2015–2018</w:t>
      </w:r>
    </w:p>
    <w:p w14:paraId="4717F297" w14:textId="77777777" w:rsidR="00282134" w:rsidRPr="0084124F" w:rsidRDefault="00282134" w:rsidP="00282134">
      <w:pPr>
        <w:pStyle w:val="Body"/>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Steering Committee on Undergraduate Women in Leadership, 2009–2010</w:t>
      </w:r>
    </w:p>
    <w:p w14:paraId="7CC25302" w14:textId="77777777" w:rsidR="00282134" w:rsidRPr="0084124F" w:rsidRDefault="00282134" w:rsidP="00282134">
      <w:pPr>
        <w:pStyle w:val="Body"/>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Target of Opportunity Committee, 2008–2009</w:t>
      </w:r>
    </w:p>
    <w:p w14:paraId="45F770DB" w14:textId="77777777" w:rsidR="00282134" w:rsidRPr="0084124F" w:rsidRDefault="00282134" w:rsidP="00282134">
      <w:pPr>
        <w:pStyle w:val="Body"/>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Executive Committee, Council of the Humanities &amp; Committee on Humanistic Studies, 2008–2012</w:t>
      </w:r>
    </w:p>
    <w:p w14:paraId="40B16896" w14:textId="77777777" w:rsidR="00282134" w:rsidRPr="0084124F" w:rsidRDefault="00282134" w:rsidP="00282134">
      <w:pPr>
        <w:pStyle w:val="Body"/>
        <w:spacing w:after="0" w:line="240" w:lineRule="auto"/>
        <w:ind w:left="0" w:right="-90" w:firstLine="0"/>
        <w:rPr>
          <w:rFonts w:asciiTheme="minorHAnsi" w:hAnsiTheme="minorHAnsi" w:cstheme="minorHAnsi"/>
          <w:sz w:val="20"/>
        </w:rPr>
      </w:pPr>
      <w:r w:rsidRPr="0084124F">
        <w:rPr>
          <w:rFonts w:asciiTheme="minorHAnsi" w:hAnsiTheme="minorHAnsi" w:cstheme="minorHAnsi"/>
          <w:sz w:val="20"/>
        </w:rPr>
        <w:t>Program Committee, Program in the Gender and Sexuality Studies, 1996–2015</w:t>
      </w:r>
    </w:p>
    <w:p w14:paraId="710612F6" w14:textId="77777777" w:rsidR="00282134" w:rsidRPr="0084124F" w:rsidRDefault="00282134" w:rsidP="00282134">
      <w:pPr>
        <w:pStyle w:val="Body"/>
        <w:spacing w:after="0" w:line="240" w:lineRule="auto"/>
        <w:ind w:left="0" w:right="-90" w:firstLine="0"/>
        <w:rPr>
          <w:rFonts w:asciiTheme="minorHAnsi" w:hAnsiTheme="minorHAnsi" w:cstheme="minorHAnsi"/>
          <w:sz w:val="20"/>
        </w:rPr>
      </w:pPr>
      <w:r w:rsidRPr="0084124F">
        <w:rPr>
          <w:rFonts w:asciiTheme="minorHAnsi" w:hAnsiTheme="minorHAnsi" w:cstheme="minorHAnsi"/>
          <w:sz w:val="20"/>
        </w:rPr>
        <w:t>Chair, Rights and Rules Committee, 2006</w:t>
      </w:r>
    </w:p>
    <w:p w14:paraId="11126AB8" w14:textId="77777777" w:rsidR="00282134" w:rsidRPr="0084124F" w:rsidRDefault="00282134" w:rsidP="00282134">
      <w:pPr>
        <w:pStyle w:val="Body"/>
        <w:spacing w:after="0" w:line="240" w:lineRule="auto"/>
        <w:ind w:left="0" w:right="-90" w:firstLine="0"/>
        <w:rPr>
          <w:rFonts w:asciiTheme="minorHAnsi" w:hAnsiTheme="minorHAnsi" w:cstheme="minorHAnsi"/>
          <w:sz w:val="20"/>
        </w:rPr>
      </w:pPr>
      <w:r w:rsidRPr="0084124F">
        <w:rPr>
          <w:rFonts w:asciiTheme="minorHAnsi" w:hAnsiTheme="minorHAnsi" w:cstheme="minorHAnsi"/>
          <w:sz w:val="20"/>
        </w:rPr>
        <w:t>Council on Science and Technology, Princeton University, 1999–2007</w:t>
      </w:r>
    </w:p>
    <w:p w14:paraId="0A94D85C" w14:textId="77777777" w:rsidR="00282134" w:rsidRPr="0084124F" w:rsidRDefault="00282134" w:rsidP="00282134">
      <w:pPr>
        <w:pStyle w:val="Body"/>
        <w:spacing w:after="0" w:line="240" w:lineRule="auto"/>
        <w:ind w:left="0" w:right="-90" w:firstLine="0"/>
        <w:rPr>
          <w:rFonts w:asciiTheme="minorHAnsi" w:hAnsiTheme="minorHAnsi" w:cstheme="minorHAnsi"/>
          <w:sz w:val="20"/>
        </w:rPr>
      </w:pPr>
      <w:r w:rsidRPr="0084124F">
        <w:rPr>
          <w:rFonts w:asciiTheme="minorHAnsi" w:hAnsiTheme="minorHAnsi" w:cstheme="minorHAnsi"/>
          <w:sz w:val="20"/>
        </w:rPr>
        <w:t>Committee on the Sixth Residential College, 2001–2002</w:t>
      </w:r>
    </w:p>
    <w:p w14:paraId="0B3CE7CA" w14:textId="77777777" w:rsidR="00282134" w:rsidRPr="0084124F" w:rsidRDefault="00282134" w:rsidP="00282134">
      <w:pPr>
        <w:pStyle w:val="Body"/>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Executive Committee and Faculty Advisory Committee on Policy, Council of the Princeton University Community, 1998–2001</w:t>
      </w:r>
    </w:p>
    <w:p w14:paraId="3A94E3DC" w14:textId="77777777" w:rsidR="00282134" w:rsidRPr="0084124F" w:rsidRDefault="00282134" w:rsidP="00282134">
      <w:pPr>
        <w:pStyle w:val="Citation"/>
        <w:tabs>
          <w:tab w:val="left" w:pos="1260"/>
        </w:tabs>
        <w:spacing w:line="240" w:lineRule="auto"/>
        <w:ind w:right="-90"/>
        <w:rPr>
          <w:rFonts w:asciiTheme="minorHAnsi" w:hAnsiTheme="minorHAnsi" w:cstheme="minorHAnsi"/>
          <w:sz w:val="20"/>
        </w:rPr>
      </w:pPr>
      <w:r w:rsidRPr="0084124F">
        <w:rPr>
          <w:rFonts w:asciiTheme="minorHAnsi" w:hAnsiTheme="minorHAnsi" w:cstheme="minorHAnsi"/>
          <w:sz w:val="20"/>
        </w:rPr>
        <w:t>Search Committee for Chief Affairs Officer for Student Life, 1999–2000</w:t>
      </w:r>
    </w:p>
    <w:p w14:paraId="7CF64097" w14:textId="77777777" w:rsidR="00282134" w:rsidRPr="0084124F" w:rsidRDefault="00282134" w:rsidP="00282134">
      <w:pPr>
        <w:pStyle w:val="Citation"/>
        <w:tabs>
          <w:tab w:val="left" w:pos="1260"/>
        </w:tabs>
        <w:spacing w:line="240" w:lineRule="auto"/>
        <w:ind w:right="-90"/>
        <w:rPr>
          <w:rFonts w:asciiTheme="minorHAnsi" w:hAnsiTheme="minorHAnsi" w:cstheme="minorHAnsi"/>
          <w:sz w:val="20"/>
        </w:rPr>
      </w:pPr>
      <w:r w:rsidRPr="0084124F">
        <w:rPr>
          <w:rFonts w:asciiTheme="minorHAnsi" w:hAnsiTheme="minorHAnsi" w:cstheme="minorHAnsi"/>
          <w:sz w:val="20"/>
        </w:rPr>
        <w:t xml:space="preserve">Executive Secretary, Shelby </w:t>
      </w:r>
      <w:proofErr w:type="spellStart"/>
      <w:r w:rsidRPr="0084124F">
        <w:rPr>
          <w:rFonts w:asciiTheme="minorHAnsi" w:hAnsiTheme="minorHAnsi" w:cstheme="minorHAnsi"/>
          <w:sz w:val="20"/>
        </w:rPr>
        <w:t>Cullom</w:t>
      </w:r>
      <w:proofErr w:type="spellEnd"/>
      <w:r w:rsidRPr="0084124F">
        <w:rPr>
          <w:rFonts w:asciiTheme="minorHAnsi" w:hAnsiTheme="minorHAnsi" w:cstheme="minorHAnsi"/>
          <w:sz w:val="20"/>
        </w:rPr>
        <w:t xml:space="preserve"> Davis Center for Historical Study, 1997–1998</w:t>
      </w:r>
    </w:p>
    <w:p w14:paraId="0E18E09D" w14:textId="77777777" w:rsidR="00282134" w:rsidRPr="0084124F" w:rsidRDefault="00282134" w:rsidP="00282134">
      <w:pPr>
        <w:pStyle w:val="Body"/>
        <w:spacing w:after="0" w:line="240" w:lineRule="auto"/>
        <w:ind w:right="-90"/>
        <w:rPr>
          <w:rFonts w:asciiTheme="minorHAnsi" w:hAnsiTheme="minorHAnsi" w:cstheme="minorHAnsi"/>
          <w:sz w:val="20"/>
        </w:rPr>
      </w:pPr>
      <w:r w:rsidRPr="0084124F">
        <w:rPr>
          <w:rFonts w:asciiTheme="minorHAnsi" w:hAnsiTheme="minorHAnsi" w:cstheme="minorHAnsi"/>
          <w:sz w:val="20"/>
        </w:rPr>
        <w:t>Committee on Committees, 1997–1998</w:t>
      </w:r>
    </w:p>
    <w:p w14:paraId="6B6D8EF8" w14:textId="77777777" w:rsidR="00282134" w:rsidRPr="0084124F" w:rsidRDefault="00282134" w:rsidP="00282134">
      <w:pPr>
        <w:pStyle w:val="Body"/>
        <w:spacing w:after="0" w:line="240" w:lineRule="auto"/>
        <w:ind w:right="-90"/>
        <w:rPr>
          <w:rFonts w:asciiTheme="minorHAnsi" w:hAnsiTheme="minorHAnsi" w:cstheme="minorHAnsi"/>
          <w:sz w:val="20"/>
        </w:rPr>
      </w:pPr>
    </w:p>
    <w:p w14:paraId="6512B92D" w14:textId="77777777" w:rsidR="00C51AC9" w:rsidRPr="0084124F" w:rsidRDefault="00C51AC9" w:rsidP="00C51AC9">
      <w:pPr>
        <w:pStyle w:val="Body"/>
        <w:keepNext/>
        <w:spacing w:after="120" w:line="240" w:lineRule="auto"/>
        <w:ind w:left="720" w:right="-86" w:hanging="720"/>
        <w:rPr>
          <w:rFonts w:asciiTheme="minorHAnsi" w:hAnsiTheme="minorHAnsi" w:cstheme="minorHAnsi"/>
          <w:b/>
          <w:sz w:val="20"/>
        </w:rPr>
      </w:pPr>
      <w:r>
        <w:rPr>
          <w:rFonts w:asciiTheme="minorHAnsi" w:hAnsiTheme="minorHAnsi" w:cstheme="minorHAnsi"/>
          <w:b/>
          <w:sz w:val="20"/>
        </w:rPr>
        <w:t>Chemical Heritage Foundation</w:t>
      </w:r>
    </w:p>
    <w:p w14:paraId="1A56E192" w14:textId="77777777" w:rsidR="00282134" w:rsidRPr="0084124F" w:rsidRDefault="00282134" w:rsidP="00282134">
      <w:pPr>
        <w:pStyle w:val="Body"/>
        <w:tabs>
          <w:tab w:val="left" w:pos="2340"/>
        </w:tabs>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Council Member, representing the American Society for Biochemistry and Molecular Biology, 2002–2006</w:t>
      </w:r>
    </w:p>
    <w:p w14:paraId="121858F0" w14:textId="77777777" w:rsidR="00282134" w:rsidRPr="0084124F" w:rsidRDefault="00282134" w:rsidP="00282134">
      <w:pPr>
        <w:pStyle w:val="Body"/>
        <w:tabs>
          <w:tab w:val="left" w:pos="2340"/>
        </w:tabs>
        <w:spacing w:after="0" w:line="240" w:lineRule="auto"/>
        <w:ind w:left="720" w:right="-90" w:hanging="720"/>
        <w:rPr>
          <w:rFonts w:asciiTheme="minorHAnsi" w:hAnsiTheme="minorHAnsi" w:cstheme="minorHAnsi"/>
          <w:sz w:val="20"/>
        </w:rPr>
      </w:pPr>
      <w:r w:rsidRPr="0084124F">
        <w:rPr>
          <w:rFonts w:asciiTheme="minorHAnsi" w:hAnsiTheme="minorHAnsi" w:cstheme="minorHAnsi"/>
          <w:sz w:val="20"/>
        </w:rPr>
        <w:t>Outside reviewer, fellowship applications, 2005–2008, 2017</w:t>
      </w:r>
    </w:p>
    <w:p w14:paraId="4B1899D2" w14:textId="77777777" w:rsidR="00282134" w:rsidRPr="0084124F" w:rsidRDefault="00282134" w:rsidP="00282134">
      <w:pPr>
        <w:pStyle w:val="Body"/>
        <w:spacing w:after="0" w:line="240" w:lineRule="auto"/>
        <w:ind w:left="720" w:right="-90" w:hanging="720"/>
        <w:rPr>
          <w:rFonts w:asciiTheme="minorHAnsi" w:hAnsiTheme="minorHAnsi" w:cstheme="minorHAnsi"/>
          <w:i/>
          <w:sz w:val="20"/>
        </w:rPr>
      </w:pPr>
    </w:p>
    <w:p w14:paraId="09D1F4B2" w14:textId="77777777" w:rsidR="00C51AC9" w:rsidRPr="0084124F" w:rsidRDefault="00C51AC9" w:rsidP="00C51AC9">
      <w:pPr>
        <w:pStyle w:val="Body"/>
        <w:keepNext/>
        <w:spacing w:after="120" w:line="240" w:lineRule="auto"/>
        <w:ind w:left="720" w:right="-86" w:hanging="720"/>
        <w:rPr>
          <w:rFonts w:asciiTheme="minorHAnsi" w:hAnsiTheme="minorHAnsi" w:cstheme="minorHAnsi"/>
          <w:b/>
          <w:sz w:val="20"/>
        </w:rPr>
      </w:pPr>
      <w:r>
        <w:rPr>
          <w:rFonts w:asciiTheme="minorHAnsi" w:hAnsiTheme="minorHAnsi" w:cstheme="minorHAnsi"/>
          <w:b/>
          <w:sz w:val="20"/>
        </w:rPr>
        <w:t>National Science Foundation</w:t>
      </w:r>
    </w:p>
    <w:p w14:paraId="56A4F740" w14:textId="77777777" w:rsidR="00282134" w:rsidRPr="0084124F" w:rsidRDefault="00282134" w:rsidP="00282134">
      <w:pPr>
        <w:pStyle w:val="Citation"/>
        <w:tabs>
          <w:tab w:val="left" w:pos="1260"/>
        </w:tabs>
        <w:spacing w:line="240" w:lineRule="auto"/>
        <w:ind w:right="-90"/>
        <w:rPr>
          <w:rFonts w:asciiTheme="minorHAnsi" w:hAnsiTheme="minorHAnsi" w:cstheme="minorHAnsi"/>
          <w:sz w:val="20"/>
        </w:rPr>
      </w:pPr>
      <w:r w:rsidRPr="0084124F">
        <w:rPr>
          <w:rFonts w:asciiTheme="minorHAnsi" w:hAnsiTheme="minorHAnsi" w:cstheme="minorHAnsi"/>
          <w:sz w:val="20"/>
        </w:rPr>
        <w:t>Panelist, Professional Opportunities for Women in Research and Education (POWRE), Social, Behavioral, and Economic Research Directorate, 1999</w:t>
      </w:r>
    </w:p>
    <w:p w14:paraId="11AE40FF" w14:textId="77777777" w:rsidR="00282134" w:rsidRPr="0084124F" w:rsidRDefault="00282134" w:rsidP="00282134">
      <w:pPr>
        <w:pStyle w:val="Body"/>
        <w:spacing w:after="0" w:line="240" w:lineRule="auto"/>
        <w:ind w:right="-90"/>
        <w:rPr>
          <w:rFonts w:asciiTheme="minorHAnsi" w:hAnsiTheme="minorHAnsi" w:cstheme="minorHAnsi"/>
          <w:sz w:val="20"/>
        </w:rPr>
      </w:pPr>
    </w:p>
    <w:p w14:paraId="65003BF2" w14:textId="77777777" w:rsidR="007D4720" w:rsidRPr="007D4720" w:rsidRDefault="007D4720" w:rsidP="00282134">
      <w:pPr>
        <w:pStyle w:val="Citation"/>
        <w:tabs>
          <w:tab w:val="left" w:pos="1260"/>
        </w:tabs>
        <w:spacing w:line="240" w:lineRule="auto"/>
        <w:ind w:right="-90"/>
        <w:rPr>
          <w:rFonts w:asciiTheme="minorHAnsi" w:hAnsiTheme="minorHAnsi" w:cstheme="minorHAnsi"/>
          <w:sz w:val="20"/>
        </w:rPr>
      </w:pPr>
      <w:r w:rsidRPr="007D4720">
        <w:rPr>
          <w:rFonts w:asciiTheme="minorHAnsi" w:hAnsiTheme="minorHAnsi" w:cstheme="minorHAnsi"/>
          <w:b/>
          <w:sz w:val="20"/>
        </w:rPr>
        <w:t>Ad hoc r</w:t>
      </w:r>
      <w:r w:rsidR="00C51AC9" w:rsidRPr="007D4720">
        <w:rPr>
          <w:rFonts w:asciiTheme="minorHAnsi" w:hAnsiTheme="minorHAnsi" w:cstheme="minorHAnsi"/>
          <w:b/>
          <w:sz w:val="20"/>
        </w:rPr>
        <w:t>eviewer</w:t>
      </w:r>
    </w:p>
    <w:p w14:paraId="55088D6D" w14:textId="77777777" w:rsidR="00282134" w:rsidRPr="0084124F" w:rsidRDefault="007D4720" w:rsidP="00282134">
      <w:pPr>
        <w:pStyle w:val="Citation"/>
        <w:tabs>
          <w:tab w:val="left" w:pos="1260"/>
        </w:tabs>
        <w:spacing w:line="240" w:lineRule="auto"/>
        <w:ind w:right="-90"/>
        <w:rPr>
          <w:rFonts w:asciiTheme="minorHAnsi" w:hAnsiTheme="minorHAnsi" w:cstheme="minorHAnsi"/>
          <w:sz w:val="20"/>
        </w:rPr>
      </w:pPr>
      <w:r>
        <w:rPr>
          <w:rFonts w:asciiTheme="minorHAnsi" w:hAnsiTheme="minorHAnsi" w:cstheme="minorHAnsi"/>
          <w:i/>
          <w:sz w:val="20"/>
        </w:rPr>
        <w:tab/>
      </w:r>
      <w:r w:rsidR="00282134" w:rsidRPr="0084124F">
        <w:rPr>
          <w:rFonts w:asciiTheme="minorHAnsi" w:hAnsiTheme="minorHAnsi" w:cstheme="minorHAnsi"/>
          <w:i/>
          <w:sz w:val="20"/>
        </w:rPr>
        <w:t>Isis</w:t>
      </w:r>
      <w:r w:rsidR="00282134" w:rsidRPr="0084124F">
        <w:rPr>
          <w:rFonts w:asciiTheme="minorHAnsi" w:hAnsiTheme="minorHAnsi" w:cstheme="minorHAnsi"/>
          <w:sz w:val="20"/>
        </w:rPr>
        <w:t xml:space="preserve">; </w:t>
      </w:r>
      <w:r w:rsidR="00282134" w:rsidRPr="0084124F">
        <w:rPr>
          <w:rFonts w:asciiTheme="minorHAnsi" w:hAnsiTheme="minorHAnsi" w:cstheme="minorHAnsi"/>
          <w:i/>
          <w:sz w:val="20"/>
        </w:rPr>
        <w:t>Osiris</w:t>
      </w:r>
      <w:r w:rsidR="00282134" w:rsidRPr="0084124F">
        <w:rPr>
          <w:rFonts w:asciiTheme="minorHAnsi" w:hAnsiTheme="minorHAnsi" w:cstheme="minorHAnsi"/>
          <w:sz w:val="20"/>
        </w:rPr>
        <w:t xml:space="preserve">; </w:t>
      </w:r>
      <w:r w:rsidR="00282134" w:rsidRPr="0084124F">
        <w:rPr>
          <w:rFonts w:asciiTheme="minorHAnsi" w:hAnsiTheme="minorHAnsi" w:cstheme="minorHAnsi"/>
          <w:i/>
          <w:sz w:val="20"/>
        </w:rPr>
        <w:t>Journal of the History of Biology</w:t>
      </w:r>
      <w:r w:rsidR="00282134" w:rsidRPr="0084124F">
        <w:rPr>
          <w:rFonts w:asciiTheme="minorHAnsi" w:hAnsiTheme="minorHAnsi" w:cstheme="minorHAnsi"/>
          <w:sz w:val="20"/>
        </w:rPr>
        <w:t xml:space="preserve">; </w:t>
      </w:r>
      <w:r w:rsidR="00282134" w:rsidRPr="0084124F">
        <w:rPr>
          <w:rFonts w:asciiTheme="minorHAnsi" w:hAnsiTheme="minorHAnsi" w:cstheme="minorHAnsi"/>
          <w:i/>
          <w:sz w:val="20"/>
        </w:rPr>
        <w:t>Studies in History and Philosophy of Biological and Biomedical Sciences</w:t>
      </w:r>
      <w:r w:rsidR="00282134" w:rsidRPr="0084124F">
        <w:rPr>
          <w:rFonts w:asciiTheme="minorHAnsi" w:hAnsiTheme="minorHAnsi" w:cstheme="minorHAnsi"/>
          <w:sz w:val="20"/>
        </w:rPr>
        <w:t xml:space="preserve">; </w:t>
      </w:r>
      <w:r w:rsidR="00282134" w:rsidRPr="0084124F">
        <w:rPr>
          <w:rFonts w:asciiTheme="minorHAnsi" w:hAnsiTheme="minorHAnsi" w:cstheme="minorHAnsi"/>
          <w:i/>
          <w:sz w:val="20"/>
        </w:rPr>
        <w:t>Technology &amp; Culture; Social Studies of Science; Science, Technology, and Human Values</w:t>
      </w:r>
      <w:r w:rsidR="00282134" w:rsidRPr="0084124F">
        <w:rPr>
          <w:rFonts w:asciiTheme="minorHAnsi" w:hAnsiTheme="minorHAnsi" w:cstheme="minorHAnsi"/>
          <w:sz w:val="20"/>
        </w:rPr>
        <w:t xml:space="preserve">; </w:t>
      </w:r>
      <w:r w:rsidR="00282134" w:rsidRPr="0084124F">
        <w:rPr>
          <w:rFonts w:asciiTheme="minorHAnsi" w:hAnsiTheme="minorHAnsi" w:cstheme="minorHAnsi"/>
          <w:i/>
          <w:sz w:val="20"/>
        </w:rPr>
        <w:t>Philosophy of Science</w:t>
      </w:r>
      <w:r w:rsidR="00282134" w:rsidRPr="0084124F">
        <w:rPr>
          <w:rFonts w:asciiTheme="minorHAnsi" w:hAnsiTheme="minorHAnsi" w:cstheme="minorHAnsi"/>
          <w:sz w:val="20"/>
        </w:rPr>
        <w:t xml:space="preserve">; </w:t>
      </w:r>
      <w:r w:rsidR="00282134" w:rsidRPr="0084124F">
        <w:rPr>
          <w:rFonts w:asciiTheme="minorHAnsi" w:hAnsiTheme="minorHAnsi" w:cstheme="minorHAnsi"/>
          <w:i/>
          <w:sz w:val="20"/>
        </w:rPr>
        <w:t>Journal of American History</w:t>
      </w:r>
      <w:r w:rsidR="00282134" w:rsidRPr="0084124F">
        <w:rPr>
          <w:rFonts w:asciiTheme="minorHAnsi" w:hAnsiTheme="minorHAnsi" w:cstheme="minorHAnsi"/>
          <w:sz w:val="20"/>
        </w:rPr>
        <w:t xml:space="preserve">; </w:t>
      </w:r>
      <w:r w:rsidR="00282134" w:rsidRPr="0084124F">
        <w:rPr>
          <w:rFonts w:asciiTheme="minorHAnsi" w:hAnsiTheme="minorHAnsi" w:cstheme="minorHAnsi"/>
          <w:i/>
          <w:sz w:val="20"/>
        </w:rPr>
        <w:t>Science in Context</w:t>
      </w:r>
      <w:r w:rsidR="00282134" w:rsidRPr="0084124F">
        <w:rPr>
          <w:rFonts w:asciiTheme="minorHAnsi" w:hAnsiTheme="minorHAnsi" w:cstheme="minorHAnsi"/>
          <w:sz w:val="20"/>
        </w:rPr>
        <w:t xml:space="preserve">; </w:t>
      </w:r>
      <w:r w:rsidR="00282134" w:rsidRPr="0084124F">
        <w:rPr>
          <w:rFonts w:asciiTheme="minorHAnsi" w:hAnsiTheme="minorHAnsi" w:cstheme="minorHAnsi"/>
          <w:i/>
          <w:sz w:val="20"/>
        </w:rPr>
        <w:t>Science Studies</w:t>
      </w:r>
      <w:r w:rsidR="00282134" w:rsidRPr="0084124F">
        <w:rPr>
          <w:rFonts w:asciiTheme="minorHAnsi" w:hAnsiTheme="minorHAnsi" w:cstheme="minorHAnsi"/>
          <w:sz w:val="20"/>
        </w:rPr>
        <w:t xml:space="preserve">; </w:t>
      </w:r>
      <w:r w:rsidR="00282134" w:rsidRPr="0084124F">
        <w:rPr>
          <w:rFonts w:asciiTheme="minorHAnsi" w:hAnsiTheme="minorHAnsi" w:cstheme="minorHAnsi"/>
          <w:i/>
          <w:sz w:val="20"/>
        </w:rPr>
        <w:t>History of Science</w:t>
      </w:r>
      <w:r w:rsidR="00282134" w:rsidRPr="0084124F">
        <w:rPr>
          <w:rFonts w:asciiTheme="minorHAnsi" w:hAnsiTheme="minorHAnsi" w:cstheme="minorHAnsi"/>
          <w:sz w:val="20"/>
        </w:rPr>
        <w:t xml:space="preserve">; </w:t>
      </w:r>
      <w:proofErr w:type="spellStart"/>
      <w:r w:rsidR="00282134" w:rsidRPr="0084124F">
        <w:rPr>
          <w:rFonts w:asciiTheme="minorHAnsi" w:hAnsiTheme="minorHAnsi" w:cstheme="minorHAnsi"/>
          <w:i/>
          <w:sz w:val="20"/>
        </w:rPr>
        <w:t>Dynamis</w:t>
      </w:r>
      <w:proofErr w:type="spellEnd"/>
      <w:r w:rsidR="00282134" w:rsidRPr="0084124F">
        <w:rPr>
          <w:rFonts w:asciiTheme="minorHAnsi" w:hAnsiTheme="minorHAnsi" w:cstheme="minorHAnsi"/>
          <w:sz w:val="20"/>
        </w:rPr>
        <w:t xml:space="preserve">; </w:t>
      </w:r>
      <w:proofErr w:type="spellStart"/>
      <w:r w:rsidR="00282134" w:rsidRPr="0084124F">
        <w:rPr>
          <w:rFonts w:asciiTheme="minorHAnsi" w:hAnsiTheme="minorHAnsi" w:cstheme="minorHAnsi"/>
          <w:i/>
          <w:sz w:val="20"/>
        </w:rPr>
        <w:t>Ambix</w:t>
      </w:r>
      <w:proofErr w:type="spellEnd"/>
      <w:r w:rsidR="00282134" w:rsidRPr="0084124F">
        <w:rPr>
          <w:rFonts w:asciiTheme="minorHAnsi" w:hAnsiTheme="minorHAnsi" w:cstheme="minorHAnsi"/>
          <w:sz w:val="20"/>
        </w:rPr>
        <w:t xml:space="preserve">; </w:t>
      </w:r>
      <w:proofErr w:type="spellStart"/>
      <w:r w:rsidR="00282134" w:rsidRPr="0084124F">
        <w:rPr>
          <w:rFonts w:asciiTheme="minorHAnsi" w:hAnsiTheme="minorHAnsi" w:cstheme="minorHAnsi"/>
          <w:i/>
          <w:sz w:val="20"/>
        </w:rPr>
        <w:t>Berichte</w:t>
      </w:r>
      <w:proofErr w:type="spellEnd"/>
      <w:r w:rsidR="00282134" w:rsidRPr="0084124F">
        <w:rPr>
          <w:rFonts w:asciiTheme="minorHAnsi" w:hAnsiTheme="minorHAnsi" w:cstheme="minorHAnsi"/>
          <w:i/>
          <w:sz w:val="20"/>
        </w:rPr>
        <w:t xml:space="preserve"> </w:t>
      </w:r>
      <w:proofErr w:type="spellStart"/>
      <w:r w:rsidR="00282134" w:rsidRPr="0084124F">
        <w:rPr>
          <w:rFonts w:asciiTheme="minorHAnsi" w:hAnsiTheme="minorHAnsi" w:cstheme="minorHAnsi"/>
          <w:i/>
          <w:sz w:val="20"/>
        </w:rPr>
        <w:t>zur</w:t>
      </w:r>
      <w:proofErr w:type="spellEnd"/>
      <w:r w:rsidR="00282134" w:rsidRPr="0084124F">
        <w:rPr>
          <w:rFonts w:asciiTheme="minorHAnsi" w:hAnsiTheme="minorHAnsi" w:cstheme="minorHAnsi"/>
          <w:i/>
          <w:sz w:val="20"/>
        </w:rPr>
        <w:t xml:space="preserve"> </w:t>
      </w:r>
      <w:proofErr w:type="spellStart"/>
      <w:r w:rsidR="00282134" w:rsidRPr="0084124F">
        <w:rPr>
          <w:rFonts w:asciiTheme="minorHAnsi" w:hAnsiTheme="minorHAnsi" w:cstheme="minorHAnsi"/>
          <w:i/>
          <w:sz w:val="20"/>
        </w:rPr>
        <w:t>Wissenschaftsgeschichte</w:t>
      </w:r>
      <w:proofErr w:type="spellEnd"/>
      <w:r w:rsidR="00282134" w:rsidRPr="0084124F">
        <w:rPr>
          <w:rFonts w:asciiTheme="minorHAnsi" w:hAnsiTheme="minorHAnsi" w:cstheme="minorHAnsi"/>
          <w:sz w:val="20"/>
        </w:rPr>
        <w:t xml:space="preserve">; Princeton University Press; Yale University Press; Harvard University Press; University of Chicago Press; Stanford University Press; Johns Hopkins University Press; Social Sciences and Humanities Research Council of Canada; </w:t>
      </w:r>
      <w:proofErr w:type="spellStart"/>
      <w:r w:rsidR="00282134" w:rsidRPr="0084124F">
        <w:rPr>
          <w:rFonts w:asciiTheme="minorHAnsi" w:hAnsiTheme="minorHAnsi" w:cstheme="minorHAnsi"/>
          <w:sz w:val="20"/>
        </w:rPr>
        <w:t>Wellcome</w:t>
      </w:r>
      <w:proofErr w:type="spellEnd"/>
      <w:r w:rsidR="00282134" w:rsidRPr="0084124F">
        <w:rPr>
          <w:rFonts w:asciiTheme="minorHAnsi" w:hAnsiTheme="minorHAnsi" w:cstheme="minorHAnsi"/>
          <w:sz w:val="20"/>
        </w:rPr>
        <w:t xml:space="preserve"> Trust; National Science Foundation</w:t>
      </w:r>
    </w:p>
    <w:p w14:paraId="4426789F" w14:textId="77777777" w:rsidR="00282134" w:rsidRPr="0084124F" w:rsidRDefault="00282134" w:rsidP="00282134">
      <w:pPr>
        <w:pStyle w:val="Citation"/>
        <w:tabs>
          <w:tab w:val="left" w:pos="1260"/>
        </w:tabs>
        <w:spacing w:line="240" w:lineRule="auto"/>
        <w:ind w:left="0" w:right="-90" w:firstLine="0"/>
        <w:rPr>
          <w:rFonts w:asciiTheme="minorHAnsi" w:hAnsiTheme="minorHAnsi" w:cstheme="minorHAnsi"/>
          <w:sz w:val="20"/>
        </w:rPr>
      </w:pPr>
    </w:p>
    <w:p w14:paraId="12EE466E" w14:textId="77777777" w:rsidR="00282134" w:rsidRPr="0084124F" w:rsidRDefault="00282134" w:rsidP="00282134">
      <w:pPr>
        <w:pStyle w:val="CenteredTitle"/>
        <w:keepNext/>
        <w:spacing w:after="120"/>
        <w:ind w:right="-86"/>
        <w:jc w:val="left"/>
        <w:rPr>
          <w:rFonts w:asciiTheme="minorHAnsi" w:hAnsiTheme="minorHAnsi" w:cstheme="minorHAnsi"/>
          <w:sz w:val="20"/>
        </w:rPr>
      </w:pPr>
      <w:r w:rsidRPr="0084124F">
        <w:rPr>
          <w:rFonts w:asciiTheme="minorHAnsi" w:hAnsiTheme="minorHAnsi" w:cstheme="minorHAnsi"/>
          <w:sz w:val="22"/>
          <w:szCs w:val="22"/>
        </w:rPr>
        <w:t>C</w:t>
      </w:r>
      <w:r w:rsidRPr="0084124F">
        <w:rPr>
          <w:rFonts w:asciiTheme="minorHAnsi" w:hAnsiTheme="minorHAnsi" w:cstheme="minorHAnsi"/>
          <w:sz w:val="20"/>
        </w:rPr>
        <w:t xml:space="preserve">OURSES </w:t>
      </w:r>
      <w:r w:rsidRPr="0084124F">
        <w:rPr>
          <w:rFonts w:asciiTheme="minorHAnsi" w:hAnsiTheme="minorHAnsi" w:cstheme="minorHAnsi"/>
          <w:sz w:val="22"/>
          <w:szCs w:val="22"/>
        </w:rPr>
        <w:t>T</w:t>
      </w:r>
      <w:r w:rsidRPr="0084124F">
        <w:rPr>
          <w:rFonts w:asciiTheme="minorHAnsi" w:hAnsiTheme="minorHAnsi" w:cstheme="minorHAnsi"/>
          <w:sz w:val="20"/>
        </w:rPr>
        <w:t xml:space="preserve">AUGHT AT </w:t>
      </w:r>
      <w:r w:rsidRPr="0084124F">
        <w:rPr>
          <w:rFonts w:asciiTheme="minorHAnsi" w:hAnsiTheme="minorHAnsi" w:cstheme="minorHAnsi"/>
          <w:sz w:val="22"/>
          <w:szCs w:val="22"/>
        </w:rPr>
        <w:t>P</w:t>
      </w:r>
      <w:r w:rsidRPr="0084124F">
        <w:rPr>
          <w:rFonts w:asciiTheme="minorHAnsi" w:hAnsiTheme="minorHAnsi" w:cstheme="minorHAnsi"/>
          <w:sz w:val="20"/>
        </w:rPr>
        <w:t xml:space="preserve">RINCETON </w:t>
      </w:r>
      <w:r w:rsidRPr="0084124F">
        <w:rPr>
          <w:rFonts w:asciiTheme="minorHAnsi" w:hAnsiTheme="minorHAnsi" w:cstheme="minorHAnsi"/>
          <w:sz w:val="22"/>
          <w:szCs w:val="22"/>
        </w:rPr>
        <w:t>U</w:t>
      </w:r>
      <w:r w:rsidRPr="0084124F">
        <w:rPr>
          <w:rFonts w:asciiTheme="minorHAnsi" w:hAnsiTheme="minorHAnsi" w:cstheme="minorHAnsi"/>
          <w:sz w:val="20"/>
        </w:rPr>
        <w:t>NIVERSITY</w:t>
      </w:r>
    </w:p>
    <w:p w14:paraId="5A109531" w14:textId="77777777" w:rsidR="00282134" w:rsidRPr="0084124F" w:rsidRDefault="00282134" w:rsidP="00282134">
      <w:pPr>
        <w:pStyle w:val="Citation"/>
        <w:keepLines/>
        <w:spacing w:line="240" w:lineRule="auto"/>
        <w:ind w:right="-90"/>
        <w:rPr>
          <w:rFonts w:asciiTheme="minorHAnsi" w:hAnsiTheme="minorHAnsi" w:cstheme="minorHAnsi"/>
          <w:sz w:val="20"/>
        </w:rPr>
      </w:pPr>
      <w:r w:rsidRPr="0084124F">
        <w:rPr>
          <w:rFonts w:asciiTheme="minorHAnsi" w:hAnsiTheme="minorHAnsi" w:cstheme="minorHAnsi"/>
          <w:i/>
          <w:sz w:val="20"/>
        </w:rPr>
        <w:t>Freshman Seminar 124</w:t>
      </w:r>
      <w:r w:rsidRPr="0084124F">
        <w:rPr>
          <w:rFonts w:asciiTheme="minorHAnsi" w:hAnsiTheme="minorHAnsi" w:cstheme="minorHAnsi"/>
          <w:sz w:val="20"/>
        </w:rPr>
        <w:t>, “Life as We Know It: A History of Biology,” seminar with weekly laboratory, spring 2001</w:t>
      </w:r>
    </w:p>
    <w:p w14:paraId="49387196" w14:textId="77777777" w:rsidR="00282134" w:rsidRPr="0084124F" w:rsidRDefault="00282134" w:rsidP="00282134">
      <w:pPr>
        <w:pStyle w:val="Citation"/>
        <w:keepLines/>
        <w:spacing w:line="240" w:lineRule="auto"/>
        <w:ind w:right="-90"/>
        <w:rPr>
          <w:rFonts w:asciiTheme="minorHAnsi" w:hAnsiTheme="minorHAnsi" w:cstheme="minorHAnsi"/>
          <w:sz w:val="20"/>
        </w:rPr>
      </w:pPr>
      <w:r w:rsidRPr="0084124F">
        <w:rPr>
          <w:rFonts w:asciiTheme="minorHAnsi" w:hAnsiTheme="minorHAnsi" w:cstheme="minorHAnsi"/>
          <w:i/>
          <w:sz w:val="20"/>
        </w:rPr>
        <w:t>Freshman Seminar 151</w:t>
      </w:r>
      <w:r w:rsidRPr="0084124F">
        <w:rPr>
          <w:rFonts w:asciiTheme="minorHAnsi" w:hAnsiTheme="minorHAnsi" w:cstheme="minorHAnsi"/>
          <w:sz w:val="20"/>
        </w:rPr>
        <w:t>, “To XY and Beyond: Sexual Difference and Sexuality in the History of Science,” fall 2008</w:t>
      </w:r>
    </w:p>
    <w:p w14:paraId="156A59D7" w14:textId="77777777" w:rsidR="00282134" w:rsidRPr="0084124F" w:rsidRDefault="00282134" w:rsidP="00282134">
      <w:pPr>
        <w:pStyle w:val="Citation"/>
        <w:keepLines/>
        <w:spacing w:line="240" w:lineRule="auto"/>
        <w:ind w:right="-90"/>
        <w:rPr>
          <w:rFonts w:asciiTheme="minorHAnsi" w:hAnsiTheme="minorHAnsi" w:cstheme="minorHAnsi"/>
          <w:sz w:val="20"/>
        </w:rPr>
      </w:pPr>
      <w:r w:rsidRPr="0084124F">
        <w:rPr>
          <w:rFonts w:asciiTheme="minorHAnsi" w:hAnsiTheme="minorHAnsi" w:cstheme="minorHAnsi"/>
          <w:i/>
          <w:sz w:val="20"/>
        </w:rPr>
        <w:t>Engineering/History/Sociology 277</w:t>
      </w:r>
      <w:r w:rsidRPr="0084124F">
        <w:rPr>
          <w:rFonts w:asciiTheme="minorHAnsi" w:hAnsiTheme="minorHAnsi" w:cstheme="minorHAnsi"/>
          <w:sz w:val="20"/>
        </w:rPr>
        <w:t>, Technology and Society Lecture Course, spring 2012, spring 2013, spring 2014</w:t>
      </w:r>
    </w:p>
    <w:p w14:paraId="2C05587C" w14:textId="77777777" w:rsidR="00282134" w:rsidRPr="0084124F" w:rsidRDefault="00282134" w:rsidP="00282134">
      <w:pPr>
        <w:pStyle w:val="Citation"/>
        <w:keepLines/>
        <w:spacing w:line="240" w:lineRule="auto"/>
        <w:ind w:right="-90"/>
        <w:rPr>
          <w:rFonts w:asciiTheme="minorHAnsi" w:hAnsiTheme="minorHAnsi" w:cstheme="minorHAnsi"/>
          <w:sz w:val="20"/>
        </w:rPr>
      </w:pPr>
      <w:r w:rsidRPr="0084124F">
        <w:rPr>
          <w:rFonts w:asciiTheme="minorHAnsi" w:hAnsiTheme="minorHAnsi" w:cstheme="minorHAnsi"/>
          <w:i/>
          <w:sz w:val="20"/>
        </w:rPr>
        <w:t>Gender and Sexuality Studies 393</w:t>
      </w:r>
      <w:r w:rsidRPr="0084124F">
        <w:rPr>
          <w:rFonts w:asciiTheme="minorHAnsi" w:hAnsiTheme="minorHAnsi" w:cstheme="minorHAnsi"/>
          <w:sz w:val="20"/>
        </w:rPr>
        <w:t>, Seminar on Gender and Science, fall 1994, fall 1995, fall 1997, fall 1999, spring 2002, fall 2003, fall 2005, fall 2007, fall 2009, fall 2012</w:t>
      </w:r>
    </w:p>
    <w:p w14:paraId="64205C8B" w14:textId="77777777" w:rsidR="00282134" w:rsidRPr="0084124F" w:rsidRDefault="00282134" w:rsidP="00282134">
      <w:pPr>
        <w:pStyle w:val="Citation"/>
        <w:keepLines/>
        <w:spacing w:line="240" w:lineRule="auto"/>
        <w:ind w:right="-90"/>
        <w:rPr>
          <w:rFonts w:asciiTheme="minorHAnsi" w:hAnsiTheme="minorHAnsi" w:cstheme="minorHAnsi"/>
          <w:sz w:val="20"/>
        </w:rPr>
      </w:pPr>
      <w:r w:rsidRPr="0084124F">
        <w:rPr>
          <w:rFonts w:asciiTheme="minorHAnsi" w:hAnsiTheme="minorHAnsi" w:cstheme="minorHAnsi"/>
          <w:i/>
          <w:sz w:val="20"/>
        </w:rPr>
        <w:t>History 396</w:t>
      </w:r>
      <w:r w:rsidRPr="0084124F">
        <w:rPr>
          <w:rFonts w:asciiTheme="minorHAnsi" w:hAnsiTheme="minorHAnsi" w:cstheme="minorHAnsi"/>
          <w:sz w:val="20"/>
        </w:rPr>
        <w:t>, History of Biology Lecture Course, spring 1996, spring 1998, spring 2000 (with laboratory), spring 2005, fall 2007, fall 2008, fall 2009, fall 2011, fall 2013, fall 2018</w:t>
      </w:r>
    </w:p>
    <w:p w14:paraId="488B35FC" w14:textId="77777777" w:rsidR="00282134" w:rsidRDefault="00282134" w:rsidP="00282134">
      <w:pPr>
        <w:pStyle w:val="Citation"/>
        <w:keepLines/>
        <w:spacing w:line="240" w:lineRule="auto"/>
        <w:ind w:right="-90"/>
        <w:rPr>
          <w:rFonts w:asciiTheme="minorHAnsi" w:hAnsiTheme="minorHAnsi" w:cstheme="minorHAnsi"/>
          <w:sz w:val="20"/>
        </w:rPr>
      </w:pPr>
      <w:r w:rsidRPr="0084124F">
        <w:rPr>
          <w:rFonts w:asciiTheme="minorHAnsi" w:hAnsiTheme="minorHAnsi" w:cstheme="minorHAnsi"/>
          <w:i/>
          <w:sz w:val="20"/>
        </w:rPr>
        <w:t>History 400</w:t>
      </w:r>
      <w:r w:rsidRPr="0084124F">
        <w:rPr>
          <w:rFonts w:asciiTheme="minorHAnsi" w:hAnsiTheme="minorHAnsi" w:cstheme="minorHAnsi"/>
          <w:sz w:val="20"/>
        </w:rPr>
        <w:t>, Junior Research Seminar, “Darwin’s Century,” fall 1995; “Atomic Legacies,” fall 2004</w:t>
      </w:r>
    </w:p>
    <w:p w14:paraId="1FA2D732" w14:textId="77777777" w:rsidR="00C1128D" w:rsidRPr="00C1128D" w:rsidRDefault="00C1128D" w:rsidP="00282134">
      <w:pPr>
        <w:pStyle w:val="Citation"/>
        <w:keepLines/>
        <w:spacing w:line="240" w:lineRule="auto"/>
        <w:ind w:right="-90"/>
        <w:rPr>
          <w:rFonts w:asciiTheme="minorHAnsi" w:hAnsiTheme="minorHAnsi" w:cstheme="minorHAnsi"/>
          <w:sz w:val="20"/>
        </w:rPr>
      </w:pPr>
      <w:r>
        <w:rPr>
          <w:rFonts w:asciiTheme="minorHAnsi" w:hAnsiTheme="minorHAnsi" w:cstheme="minorHAnsi"/>
          <w:i/>
          <w:sz w:val="20"/>
        </w:rPr>
        <w:t>History 493</w:t>
      </w:r>
      <w:r>
        <w:rPr>
          <w:rFonts w:asciiTheme="minorHAnsi" w:hAnsiTheme="minorHAnsi" w:cstheme="minorHAnsi"/>
          <w:sz w:val="20"/>
        </w:rPr>
        <w:t xml:space="preserve">, </w:t>
      </w:r>
      <w:r w:rsidRPr="00C1128D">
        <w:rPr>
          <w:rFonts w:asciiTheme="minorHAnsi" w:hAnsiTheme="minorHAnsi" w:cstheme="minorHAnsi"/>
          <w:sz w:val="20"/>
        </w:rPr>
        <w:t>“1, 2, 3, Testing… in the History of Science, Technology, and Medicine</w:t>
      </w:r>
      <w:r>
        <w:rPr>
          <w:rFonts w:asciiTheme="minorHAnsi" w:hAnsiTheme="minorHAnsi" w:cstheme="minorHAnsi"/>
          <w:sz w:val="20"/>
        </w:rPr>
        <w:t>,” spring 2019</w:t>
      </w:r>
    </w:p>
    <w:p w14:paraId="45265A0D" w14:textId="77777777" w:rsidR="00282134" w:rsidRPr="0084124F" w:rsidRDefault="00282134" w:rsidP="00282134">
      <w:pPr>
        <w:pStyle w:val="Citation"/>
        <w:keepLines/>
        <w:spacing w:line="240" w:lineRule="auto"/>
        <w:ind w:right="-90"/>
        <w:rPr>
          <w:rFonts w:asciiTheme="minorHAnsi" w:hAnsiTheme="minorHAnsi" w:cstheme="minorHAnsi"/>
          <w:sz w:val="20"/>
        </w:rPr>
      </w:pPr>
      <w:r w:rsidRPr="0084124F">
        <w:rPr>
          <w:rFonts w:asciiTheme="minorHAnsi" w:hAnsiTheme="minorHAnsi" w:cstheme="minorHAnsi"/>
          <w:i/>
          <w:sz w:val="20"/>
        </w:rPr>
        <w:t>History of Science 595</w:t>
      </w:r>
      <w:r w:rsidRPr="0084124F">
        <w:rPr>
          <w:rFonts w:asciiTheme="minorHAnsi" w:hAnsiTheme="minorHAnsi" w:cstheme="minorHAnsi"/>
          <w:sz w:val="20"/>
        </w:rPr>
        <w:t>, Introduction to the Historiography of Science, fall 2001, fall 2003, fall 2005, spring 2008, spring 2010, spring 2012, spring 2014, spring 2016, fall 2017 (2 sections)</w:t>
      </w:r>
    </w:p>
    <w:p w14:paraId="6B598A19" w14:textId="77777777" w:rsidR="00282134" w:rsidRPr="0084124F" w:rsidRDefault="00282134" w:rsidP="00282134">
      <w:pPr>
        <w:pStyle w:val="Citation"/>
        <w:keepLines/>
        <w:spacing w:line="240" w:lineRule="auto"/>
        <w:ind w:right="-90"/>
        <w:rPr>
          <w:rFonts w:asciiTheme="minorHAnsi" w:hAnsiTheme="minorHAnsi" w:cstheme="minorHAnsi"/>
          <w:sz w:val="20"/>
        </w:rPr>
      </w:pPr>
      <w:r w:rsidRPr="0084124F">
        <w:rPr>
          <w:rFonts w:asciiTheme="minorHAnsi" w:hAnsiTheme="minorHAnsi" w:cstheme="minorHAnsi"/>
          <w:i/>
          <w:sz w:val="20"/>
        </w:rPr>
        <w:lastRenderedPageBreak/>
        <w:t>History of Science 596</w:t>
      </w:r>
      <w:r w:rsidRPr="0084124F">
        <w:rPr>
          <w:rFonts w:asciiTheme="minorHAnsi" w:hAnsiTheme="minorHAnsi" w:cstheme="minorHAnsi"/>
          <w:sz w:val="20"/>
        </w:rPr>
        <w:t>, History of the Life Sciences, “Biomedicine,” spring 2009, fall 2012</w:t>
      </w:r>
    </w:p>
    <w:p w14:paraId="6513D811" w14:textId="77777777" w:rsidR="00282134" w:rsidRPr="0084124F" w:rsidRDefault="00282134" w:rsidP="00282134">
      <w:pPr>
        <w:pStyle w:val="Citation"/>
        <w:keepLines/>
        <w:spacing w:line="240" w:lineRule="auto"/>
        <w:ind w:right="-90"/>
        <w:rPr>
          <w:rFonts w:asciiTheme="minorHAnsi" w:hAnsiTheme="minorHAnsi" w:cstheme="minorHAnsi"/>
          <w:sz w:val="20"/>
        </w:rPr>
      </w:pPr>
      <w:r w:rsidRPr="0084124F">
        <w:rPr>
          <w:rFonts w:asciiTheme="minorHAnsi" w:hAnsiTheme="minorHAnsi" w:cstheme="minorHAnsi"/>
          <w:i/>
          <w:sz w:val="20"/>
        </w:rPr>
        <w:t>History of Science 598</w:t>
      </w:r>
      <w:r w:rsidRPr="0084124F">
        <w:rPr>
          <w:rFonts w:asciiTheme="minorHAnsi" w:hAnsiTheme="minorHAnsi" w:cstheme="minorHAnsi"/>
          <w:sz w:val="20"/>
        </w:rPr>
        <w:t>, History of Technology, “Computers and Organisms,” co-taught with Michael Mahoney, fall 1997, fall 2004</w:t>
      </w:r>
    </w:p>
    <w:p w14:paraId="4554EF19" w14:textId="7CB4F246" w:rsidR="00282134" w:rsidRPr="0084124F" w:rsidRDefault="00282134" w:rsidP="00282134">
      <w:pPr>
        <w:pStyle w:val="Citation"/>
        <w:keepLines/>
        <w:spacing w:line="240" w:lineRule="auto"/>
        <w:ind w:right="-90"/>
        <w:rPr>
          <w:rFonts w:asciiTheme="minorHAnsi" w:hAnsiTheme="minorHAnsi" w:cstheme="minorHAnsi"/>
          <w:sz w:val="20"/>
        </w:rPr>
      </w:pPr>
      <w:r w:rsidRPr="0084124F">
        <w:rPr>
          <w:rFonts w:asciiTheme="minorHAnsi" w:hAnsiTheme="minorHAnsi" w:cstheme="minorHAnsi"/>
          <w:i/>
          <w:sz w:val="20"/>
        </w:rPr>
        <w:t>History of Science 599</w:t>
      </w:r>
      <w:r w:rsidRPr="0084124F">
        <w:rPr>
          <w:rFonts w:asciiTheme="minorHAnsi" w:hAnsiTheme="minorHAnsi" w:cstheme="minorHAnsi"/>
          <w:sz w:val="20"/>
        </w:rPr>
        <w:t xml:space="preserve">, Special Topics, “History of Molecular Biology,” spring 1995; “Model Systems,” co-taught with Norton Wise, spring 2000; “Radioactive Sciences,” co-taught with Michael </w:t>
      </w:r>
      <w:proofErr w:type="spellStart"/>
      <w:r w:rsidRPr="0084124F">
        <w:rPr>
          <w:rFonts w:asciiTheme="minorHAnsi" w:hAnsiTheme="minorHAnsi" w:cstheme="minorHAnsi"/>
          <w:sz w:val="20"/>
        </w:rPr>
        <w:t>Gordin</w:t>
      </w:r>
      <w:proofErr w:type="spellEnd"/>
      <w:r w:rsidRPr="0084124F">
        <w:rPr>
          <w:rFonts w:asciiTheme="minorHAnsi" w:hAnsiTheme="minorHAnsi" w:cstheme="minorHAnsi"/>
          <w:sz w:val="20"/>
        </w:rPr>
        <w:t>, spring 2004</w:t>
      </w:r>
      <w:r w:rsidR="00315EA4">
        <w:rPr>
          <w:rFonts w:asciiTheme="minorHAnsi" w:hAnsiTheme="minorHAnsi" w:cstheme="minorHAnsi"/>
          <w:sz w:val="20"/>
        </w:rPr>
        <w:t>; “Law &amp; Science,”</w:t>
      </w:r>
      <w:r w:rsidR="00D972D5">
        <w:rPr>
          <w:rFonts w:asciiTheme="minorHAnsi" w:hAnsiTheme="minorHAnsi" w:cstheme="minorHAnsi"/>
          <w:sz w:val="20"/>
        </w:rPr>
        <w:t xml:space="preserve"> </w:t>
      </w:r>
      <w:r w:rsidR="00315EA4">
        <w:rPr>
          <w:rFonts w:asciiTheme="minorHAnsi" w:hAnsiTheme="minorHAnsi" w:cstheme="minorHAnsi"/>
          <w:sz w:val="20"/>
        </w:rPr>
        <w:t>co-taught with Myles Jackson, spring 2020</w:t>
      </w:r>
    </w:p>
    <w:p w14:paraId="666573A3" w14:textId="77777777" w:rsidR="00282134" w:rsidRPr="0084124F" w:rsidRDefault="00282134" w:rsidP="00282134">
      <w:pPr>
        <w:pStyle w:val="Citation"/>
        <w:keepLines/>
        <w:spacing w:line="240" w:lineRule="auto"/>
        <w:ind w:right="-90"/>
        <w:rPr>
          <w:rFonts w:asciiTheme="minorHAnsi" w:hAnsiTheme="minorHAnsi" w:cstheme="minorHAnsi"/>
          <w:sz w:val="20"/>
        </w:rPr>
      </w:pPr>
      <w:r w:rsidRPr="0084124F">
        <w:rPr>
          <w:rFonts w:asciiTheme="minorHAnsi" w:hAnsiTheme="minorHAnsi" w:cstheme="minorHAnsi"/>
          <w:i/>
          <w:sz w:val="20"/>
        </w:rPr>
        <w:t>History of Science 793</w:t>
      </w:r>
      <w:r w:rsidRPr="0084124F">
        <w:rPr>
          <w:rFonts w:asciiTheme="minorHAnsi" w:hAnsiTheme="minorHAnsi" w:cstheme="minorHAnsi"/>
          <w:sz w:val="20"/>
        </w:rPr>
        <w:t>, Graduate Readings in Gender and Science, fall 1994, fall 1999, fall 2004, spring 2006</w:t>
      </w:r>
    </w:p>
    <w:p w14:paraId="5D122116" w14:textId="77777777" w:rsidR="00282134" w:rsidRDefault="00282134" w:rsidP="00282134">
      <w:pPr>
        <w:pStyle w:val="Citation"/>
        <w:keepLines/>
        <w:spacing w:line="240" w:lineRule="auto"/>
        <w:ind w:right="-90"/>
        <w:rPr>
          <w:rFonts w:asciiTheme="minorHAnsi" w:hAnsiTheme="minorHAnsi" w:cstheme="minorHAnsi"/>
          <w:sz w:val="20"/>
        </w:rPr>
      </w:pPr>
      <w:r w:rsidRPr="0084124F">
        <w:rPr>
          <w:rFonts w:asciiTheme="minorHAnsi" w:hAnsiTheme="minorHAnsi" w:cstheme="minorHAnsi"/>
          <w:i/>
          <w:sz w:val="20"/>
        </w:rPr>
        <w:t>History of Science 796</w:t>
      </w:r>
      <w:r w:rsidRPr="0084124F">
        <w:rPr>
          <w:rFonts w:asciiTheme="minorHAnsi" w:hAnsiTheme="minorHAnsi" w:cstheme="minorHAnsi"/>
          <w:sz w:val="20"/>
        </w:rPr>
        <w:t>, Graduate Readings in the History of Biology, spring 1998, fall 2001, spring 2002, spring 2004, spring 2007, fall 2007, spring 2009, fall 2009, fall 2011, fall 2013, fall 2015, spring 2016</w:t>
      </w:r>
    </w:p>
    <w:p w14:paraId="1B8C1FE9" w14:textId="77777777" w:rsidR="00566FC7" w:rsidRPr="00F0384C" w:rsidRDefault="00566FC7" w:rsidP="00282134">
      <w:pPr>
        <w:pStyle w:val="Citation"/>
        <w:keepLines/>
        <w:spacing w:line="240" w:lineRule="auto"/>
        <w:ind w:right="-90"/>
        <w:rPr>
          <w:rFonts w:asciiTheme="minorHAnsi" w:hAnsiTheme="minorHAnsi" w:cstheme="minorHAnsi"/>
          <w:sz w:val="20"/>
        </w:rPr>
      </w:pPr>
      <w:r>
        <w:rPr>
          <w:rFonts w:asciiTheme="minorHAnsi" w:hAnsiTheme="minorHAnsi" w:cstheme="minorHAnsi"/>
          <w:i/>
          <w:sz w:val="20"/>
        </w:rPr>
        <w:t>Science and Technology Council/History/</w:t>
      </w:r>
      <w:r w:rsidR="00F0384C">
        <w:rPr>
          <w:rFonts w:asciiTheme="minorHAnsi" w:hAnsiTheme="minorHAnsi" w:cstheme="minorHAnsi"/>
          <w:i/>
          <w:sz w:val="20"/>
        </w:rPr>
        <w:t>Molecular Biology/Humanities Council 297</w:t>
      </w:r>
      <w:r w:rsidR="00F0384C">
        <w:rPr>
          <w:rFonts w:asciiTheme="minorHAnsi" w:hAnsiTheme="minorHAnsi" w:cstheme="minorHAnsi"/>
          <w:sz w:val="20"/>
        </w:rPr>
        <w:t>, “Transformative Questions in Biology,” fall 2018</w:t>
      </w:r>
      <w:r w:rsidR="00C1128D">
        <w:rPr>
          <w:rFonts w:asciiTheme="minorHAnsi" w:hAnsiTheme="minorHAnsi" w:cstheme="minorHAnsi"/>
          <w:sz w:val="20"/>
        </w:rPr>
        <w:t>, fall 2019</w:t>
      </w:r>
    </w:p>
    <w:p w14:paraId="69B0FC18" w14:textId="77777777" w:rsidR="00282134" w:rsidRPr="0084124F" w:rsidRDefault="00282134" w:rsidP="00282134">
      <w:pPr>
        <w:pStyle w:val="Citation"/>
        <w:keepLines/>
        <w:spacing w:line="240" w:lineRule="auto"/>
        <w:ind w:right="-90"/>
        <w:rPr>
          <w:rFonts w:asciiTheme="minorHAnsi" w:hAnsiTheme="minorHAnsi" w:cstheme="minorHAnsi"/>
          <w:sz w:val="20"/>
        </w:rPr>
      </w:pPr>
    </w:p>
    <w:p w14:paraId="45C40560" w14:textId="77777777" w:rsidR="00282134" w:rsidRPr="0084124F" w:rsidRDefault="00282134" w:rsidP="00282134">
      <w:pPr>
        <w:pStyle w:val="Citation"/>
        <w:keepLines/>
        <w:spacing w:after="120" w:line="240" w:lineRule="auto"/>
        <w:ind w:right="-86"/>
        <w:rPr>
          <w:rFonts w:asciiTheme="minorHAnsi" w:hAnsiTheme="minorHAnsi" w:cstheme="minorHAnsi"/>
          <w:b/>
          <w:sz w:val="20"/>
        </w:rPr>
      </w:pPr>
      <w:r w:rsidRPr="0084124F">
        <w:rPr>
          <w:rFonts w:asciiTheme="minorHAnsi" w:hAnsiTheme="minorHAnsi" w:cstheme="minorHAnsi"/>
          <w:b/>
          <w:sz w:val="22"/>
          <w:szCs w:val="22"/>
        </w:rPr>
        <w:t>D</w:t>
      </w:r>
      <w:r w:rsidRPr="0084124F">
        <w:rPr>
          <w:rFonts w:asciiTheme="minorHAnsi" w:hAnsiTheme="minorHAnsi" w:cstheme="minorHAnsi"/>
          <w:b/>
          <w:sz w:val="20"/>
        </w:rPr>
        <w:t xml:space="preserve">ISSERTATION </w:t>
      </w:r>
      <w:r w:rsidRPr="0084124F">
        <w:rPr>
          <w:rFonts w:asciiTheme="minorHAnsi" w:hAnsiTheme="minorHAnsi" w:cstheme="minorHAnsi"/>
          <w:b/>
          <w:sz w:val="22"/>
          <w:szCs w:val="22"/>
        </w:rPr>
        <w:t>C</w:t>
      </w:r>
      <w:r w:rsidRPr="0084124F">
        <w:rPr>
          <w:rFonts w:asciiTheme="minorHAnsi" w:hAnsiTheme="minorHAnsi" w:cstheme="minorHAnsi"/>
          <w:b/>
          <w:sz w:val="20"/>
        </w:rPr>
        <w:t xml:space="preserve">OMMITTEES AND </w:t>
      </w:r>
      <w:r w:rsidRPr="0084124F">
        <w:rPr>
          <w:rFonts w:asciiTheme="minorHAnsi" w:hAnsiTheme="minorHAnsi" w:cstheme="minorHAnsi"/>
          <w:b/>
          <w:sz w:val="22"/>
          <w:szCs w:val="22"/>
        </w:rPr>
        <w:t>G</w:t>
      </w:r>
      <w:r w:rsidRPr="0084124F">
        <w:rPr>
          <w:rFonts w:asciiTheme="minorHAnsi" w:hAnsiTheme="minorHAnsi" w:cstheme="minorHAnsi"/>
          <w:b/>
          <w:sz w:val="20"/>
        </w:rPr>
        <w:t xml:space="preserve">RADUATE </w:t>
      </w:r>
      <w:r w:rsidRPr="0084124F">
        <w:rPr>
          <w:rFonts w:asciiTheme="minorHAnsi" w:hAnsiTheme="minorHAnsi" w:cstheme="minorHAnsi"/>
          <w:b/>
          <w:sz w:val="22"/>
          <w:szCs w:val="22"/>
        </w:rPr>
        <w:t>S</w:t>
      </w:r>
      <w:r w:rsidRPr="0084124F">
        <w:rPr>
          <w:rFonts w:asciiTheme="minorHAnsi" w:hAnsiTheme="minorHAnsi" w:cstheme="minorHAnsi"/>
          <w:b/>
          <w:sz w:val="20"/>
        </w:rPr>
        <w:t>TUDENTS</w:t>
      </w:r>
    </w:p>
    <w:p w14:paraId="5384B660" w14:textId="0629A636" w:rsidR="00C02B5A" w:rsidRDefault="00C02B5A" w:rsidP="00282134">
      <w:pPr>
        <w:pStyle w:val="Citation"/>
        <w:tabs>
          <w:tab w:val="left" w:pos="1440"/>
        </w:tabs>
        <w:spacing w:line="240" w:lineRule="auto"/>
        <w:ind w:left="1440" w:right="-90" w:hanging="1440"/>
        <w:rPr>
          <w:rFonts w:asciiTheme="minorHAnsi" w:hAnsiTheme="minorHAnsi" w:cstheme="minorHAnsi"/>
          <w:sz w:val="20"/>
        </w:rPr>
      </w:pPr>
      <w:r>
        <w:rPr>
          <w:rFonts w:asciiTheme="minorHAnsi" w:hAnsiTheme="minorHAnsi" w:cstheme="minorHAnsi"/>
          <w:sz w:val="20"/>
        </w:rPr>
        <w:t xml:space="preserve">Charles </w:t>
      </w:r>
      <w:proofErr w:type="spellStart"/>
      <w:r>
        <w:rPr>
          <w:rFonts w:asciiTheme="minorHAnsi" w:hAnsiTheme="minorHAnsi" w:cstheme="minorHAnsi"/>
          <w:sz w:val="20"/>
        </w:rPr>
        <w:t>Kollmer</w:t>
      </w:r>
      <w:proofErr w:type="spellEnd"/>
      <w:r>
        <w:rPr>
          <w:rFonts w:asciiTheme="minorHAnsi" w:hAnsiTheme="minorHAnsi" w:cstheme="minorHAnsi"/>
          <w:sz w:val="20"/>
        </w:rPr>
        <w:t xml:space="preserve">, </w:t>
      </w:r>
      <w:r w:rsidRPr="00C02B5A">
        <w:rPr>
          <w:rFonts w:asciiTheme="minorHAnsi" w:hAnsiTheme="minorHAnsi" w:cstheme="minorHAnsi"/>
          <w:i/>
          <w:iCs/>
          <w:sz w:val="20"/>
        </w:rPr>
        <w:t>advisor</w:t>
      </w:r>
      <w:r>
        <w:rPr>
          <w:rFonts w:asciiTheme="minorHAnsi" w:hAnsiTheme="minorHAnsi" w:cstheme="minorHAnsi"/>
          <w:sz w:val="20"/>
        </w:rPr>
        <w:t>, 2020</w:t>
      </w:r>
    </w:p>
    <w:p w14:paraId="0C0F19DB" w14:textId="2CD86F11" w:rsidR="001036BE" w:rsidRDefault="001036BE" w:rsidP="00282134">
      <w:pPr>
        <w:pStyle w:val="Citation"/>
        <w:tabs>
          <w:tab w:val="left" w:pos="1440"/>
        </w:tabs>
        <w:spacing w:line="240" w:lineRule="auto"/>
        <w:ind w:left="1440" w:right="-90" w:hanging="1440"/>
        <w:rPr>
          <w:rFonts w:asciiTheme="minorHAnsi" w:hAnsiTheme="minorHAnsi" w:cstheme="minorHAnsi"/>
          <w:sz w:val="20"/>
        </w:rPr>
      </w:pPr>
      <w:r>
        <w:rPr>
          <w:rFonts w:asciiTheme="minorHAnsi" w:hAnsiTheme="minorHAnsi" w:cstheme="minorHAnsi"/>
          <w:sz w:val="20"/>
        </w:rPr>
        <w:t>Esther Choi, first reader, 2019</w:t>
      </w:r>
    </w:p>
    <w:p w14:paraId="3A5FA234" w14:textId="3C5F3DF3"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Michael Barany, first reader, 2016</w:t>
      </w:r>
    </w:p>
    <w:p w14:paraId="01DE6ED9" w14:textId="200008D3"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Evan Hepler-Smith, first reader, 2016</w:t>
      </w:r>
    </w:p>
    <w:p w14:paraId="4D4F3906"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Henry Cowles, first reader, 2014</w:t>
      </w:r>
    </w:p>
    <w:p w14:paraId="734B6BE1"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 xml:space="preserve">Victoria Lee, </w:t>
      </w:r>
      <w:r w:rsidRPr="0084124F">
        <w:rPr>
          <w:rFonts w:asciiTheme="minorHAnsi" w:hAnsiTheme="minorHAnsi" w:cstheme="minorHAnsi"/>
          <w:i/>
          <w:sz w:val="20"/>
        </w:rPr>
        <w:t>co-advisor</w:t>
      </w:r>
      <w:r w:rsidRPr="0084124F">
        <w:rPr>
          <w:rFonts w:asciiTheme="minorHAnsi" w:hAnsiTheme="minorHAnsi" w:cstheme="minorHAnsi"/>
          <w:sz w:val="20"/>
        </w:rPr>
        <w:t>, 2014</w:t>
      </w:r>
    </w:p>
    <w:p w14:paraId="09B4DD23" w14:textId="521C3A93" w:rsidR="00800DE0" w:rsidRDefault="00800DE0" w:rsidP="00282134">
      <w:pPr>
        <w:pStyle w:val="Citation"/>
        <w:tabs>
          <w:tab w:val="left" w:pos="1440"/>
        </w:tabs>
        <w:spacing w:line="240" w:lineRule="auto"/>
        <w:ind w:left="1440" w:right="-90" w:hanging="1440"/>
        <w:rPr>
          <w:rFonts w:asciiTheme="minorHAnsi" w:hAnsiTheme="minorHAnsi" w:cstheme="minorHAnsi"/>
          <w:sz w:val="20"/>
        </w:rPr>
      </w:pPr>
      <w:r>
        <w:rPr>
          <w:rFonts w:asciiTheme="minorHAnsi" w:hAnsiTheme="minorHAnsi" w:cstheme="minorHAnsi"/>
          <w:sz w:val="20"/>
        </w:rPr>
        <w:t xml:space="preserve">Alicia </w:t>
      </w:r>
      <w:proofErr w:type="spellStart"/>
      <w:r>
        <w:rPr>
          <w:rFonts w:asciiTheme="minorHAnsi" w:hAnsiTheme="minorHAnsi" w:cstheme="minorHAnsi"/>
          <w:sz w:val="20"/>
        </w:rPr>
        <w:t>Imperiale</w:t>
      </w:r>
      <w:proofErr w:type="spellEnd"/>
      <w:r>
        <w:rPr>
          <w:rFonts w:asciiTheme="minorHAnsi" w:hAnsiTheme="minorHAnsi" w:cstheme="minorHAnsi"/>
          <w:sz w:val="20"/>
        </w:rPr>
        <w:t>, examiner, 2014</w:t>
      </w:r>
    </w:p>
    <w:p w14:paraId="2F767945" w14:textId="0E270343"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 xml:space="preserve">Carolyn </w:t>
      </w:r>
      <w:proofErr w:type="spellStart"/>
      <w:r w:rsidRPr="0084124F">
        <w:rPr>
          <w:rFonts w:asciiTheme="minorHAnsi" w:hAnsiTheme="minorHAnsi" w:cstheme="minorHAnsi"/>
          <w:sz w:val="20"/>
        </w:rPr>
        <w:t>Eisert</w:t>
      </w:r>
      <w:proofErr w:type="spellEnd"/>
      <w:r w:rsidRPr="0084124F">
        <w:rPr>
          <w:rFonts w:asciiTheme="minorHAnsi" w:hAnsiTheme="minorHAnsi" w:cstheme="minorHAnsi"/>
          <w:sz w:val="20"/>
        </w:rPr>
        <w:t>, first reader, 2012</w:t>
      </w:r>
    </w:p>
    <w:p w14:paraId="6F172082"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 xml:space="preserve">Howard Chiang, </w:t>
      </w:r>
      <w:r w:rsidRPr="0084124F">
        <w:rPr>
          <w:rFonts w:asciiTheme="minorHAnsi" w:hAnsiTheme="minorHAnsi" w:cstheme="minorHAnsi"/>
          <w:i/>
          <w:sz w:val="20"/>
        </w:rPr>
        <w:t>co-advisor</w:t>
      </w:r>
      <w:r w:rsidRPr="0084124F">
        <w:rPr>
          <w:rFonts w:asciiTheme="minorHAnsi" w:hAnsiTheme="minorHAnsi" w:cstheme="minorHAnsi"/>
          <w:sz w:val="20"/>
        </w:rPr>
        <w:t>, 2012</w:t>
      </w:r>
    </w:p>
    <w:p w14:paraId="65471043"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Helen Curry, Yale University, external reader, 2012</w:t>
      </w:r>
    </w:p>
    <w:p w14:paraId="7247D00D"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 xml:space="preserve">Nathan Ha, </w:t>
      </w:r>
      <w:r w:rsidRPr="0084124F">
        <w:rPr>
          <w:rFonts w:asciiTheme="minorHAnsi" w:hAnsiTheme="minorHAnsi" w:cstheme="minorHAnsi"/>
          <w:i/>
          <w:sz w:val="20"/>
        </w:rPr>
        <w:t>advisor</w:t>
      </w:r>
      <w:r w:rsidRPr="0084124F">
        <w:rPr>
          <w:rFonts w:asciiTheme="minorHAnsi" w:hAnsiTheme="minorHAnsi" w:cstheme="minorHAnsi"/>
          <w:sz w:val="20"/>
        </w:rPr>
        <w:t>, 2011</w:t>
      </w:r>
    </w:p>
    <w:p w14:paraId="48056A46"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Benjamin Gross, second reader, 2011</w:t>
      </w:r>
    </w:p>
    <w:p w14:paraId="12CADA78"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Joshua Rowe, second reader, 2011</w:t>
      </w:r>
    </w:p>
    <w:p w14:paraId="0B2BFBAC"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Melinda Baldwin, first reader, 2010</w:t>
      </w:r>
    </w:p>
    <w:p w14:paraId="3162B34D"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 xml:space="preserve">Chin </w:t>
      </w:r>
      <w:proofErr w:type="spellStart"/>
      <w:r w:rsidRPr="0084124F">
        <w:rPr>
          <w:rFonts w:asciiTheme="minorHAnsi" w:hAnsiTheme="minorHAnsi" w:cstheme="minorHAnsi"/>
          <w:sz w:val="20"/>
        </w:rPr>
        <w:t>Jou</w:t>
      </w:r>
      <w:proofErr w:type="spellEnd"/>
      <w:r w:rsidRPr="0084124F">
        <w:rPr>
          <w:rFonts w:asciiTheme="minorHAnsi" w:hAnsiTheme="minorHAnsi" w:cstheme="minorHAnsi"/>
          <w:sz w:val="20"/>
        </w:rPr>
        <w:t>, second reader, 2009</w:t>
      </w:r>
    </w:p>
    <w:p w14:paraId="32856531"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 xml:space="preserve">Alistair </w:t>
      </w:r>
      <w:proofErr w:type="spellStart"/>
      <w:r w:rsidRPr="0084124F">
        <w:rPr>
          <w:rFonts w:asciiTheme="minorHAnsi" w:hAnsiTheme="minorHAnsi" w:cstheme="minorHAnsi"/>
          <w:sz w:val="20"/>
        </w:rPr>
        <w:t>Sponsel</w:t>
      </w:r>
      <w:proofErr w:type="spellEnd"/>
      <w:r w:rsidRPr="0084124F">
        <w:rPr>
          <w:rFonts w:asciiTheme="minorHAnsi" w:hAnsiTheme="minorHAnsi" w:cstheme="minorHAnsi"/>
          <w:sz w:val="20"/>
        </w:rPr>
        <w:t xml:space="preserve">, </w:t>
      </w:r>
      <w:r w:rsidRPr="0084124F">
        <w:rPr>
          <w:rFonts w:asciiTheme="minorHAnsi" w:hAnsiTheme="minorHAnsi" w:cstheme="minorHAnsi"/>
          <w:i/>
          <w:sz w:val="20"/>
        </w:rPr>
        <w:t>co-advisor</w:t>
      </w:r>
      <w:r w:rsidRPr="0084124F">
        <w:rPr>
          <w:rFonts w:asciiTheme="minorHAnsi" w:hAnsiTheme="minorHAnsi" w:cstheme="minorHAnsi"/>
          <w:sz w:val="20"/>
        </w:rPr>
        <w:t>, 2009</w:t>
      </w:r>
    </w:p>
    <w:p w14:paraId="4287E8EF"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proofErr w:type="spellStart"/>
      <w:r w:rsidRPr="0084124F">
        <w:rPr>
          <w:rFonts w:asciiTheme="minorHAnsi" w:hAnsiTheme="minorHAnsi" w:cstheme="minorHAnsi"/>
          <w:color w:val="000000"/>
          <w:sz w:val="20"/>
        </w:rPr>
        <w:t>Jeris</w:t>
      </w:r>
      <w:proofErr w:type="spellEnd"/>
      <w:r w:rsidRPr="0084124F">
        <w:rPr>
          <w:rFonts w:asciiTheme="minorHAnsi" w:hAnsiTheme="minorHAnsi" w:cstheme="minorHAnsi"/>
          <w:color w:val="000000"/>
          <w:sz w:val="20"/>
        </w:rPr>
        <w:t xml:space="preserve"> </w:t>
      </w:r>
      <w:proofErr w:type="spellStart"/>
      <w:r w:rsidRPr="0084124F">
        <w:rPr>
          <w:rFonts w:asciiTheme="minorHAnsi" w:hAnsiTheme="minorHAnsi" w:cstheme="minorHAnsi"/>
          <w:color w:val="000000"/>
          <w:sz w:val="20"/>
        </w:rPr>
        <w:t>Stueland</w:t>
      </w:r>
      <w:proofErr w:type="spellEnd"/>
      <w:r w:rsidRPr="0084124F">
        <w:rPr>
          <w:rFonts w:asciiTheme="minorHAnsi" w:hAnsiTheme="minorHAnsi" w:cstheme="minorHAnsi"/>
          <w:color w:val="000000"/>
          <w:sz w:val="20"/>
        </w:rPr>
        <w:t xml:space="preserve"> </w:t>
      </w:r>
      <w:proofErr w:type="spellStart"/>
      <w:r w:rsidRPr="0084124F">
        <w:rPr>
          <w:rFonts w:asciiTheme="minorHAnsi" w:hAnsiTheme="minorHAnsi" w:cstheme="minorHAnsi"/>
          <w:color w:val="000000"/>
          <w:sz w:val="20"/>
        </w:rPr>
        <w:t>Yruma</w:t>
      </w:r>
      <w:proofErr w:type="spellEnd"/>
      <w:r w:rsidRPr="0084124F">
        <w:rPr>
          <w:rFonts w:asciiTheme="minorHAnsi" w:hAnsiTheme="minorHAnsi" w:cstheme="minorHAnsi"/>
          <w:color w:val="000000"/>
          <w:sz w:val="20"/>
        </w:rPr>
        <w:t>, first reader, 2008</w:t>
      </w:r>
    </w:p>
    <w:p w14:paraId="72FFF462"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color w:val="000000"/>
          <w:sz w:val="20"/>
        </w:rPr>
      </w:pPr>
      <w:r w:rsidRPr="0084124F">
        <w:rPr>
          <w:rFonts w:asciiTheme="minorHAnsi" w:hAnsiTheme="minorHAnsi" w:cstheme="minorHAnsi"/>
          <w:color w:val="000000"/>
          <w:sz w:val="20"/>
        </w:rPr>
        <w:t xml:space="preserve">Jakub </w:t>
      </w:r>
      <w:proofErr w:type="spellStart"/>
      <w:r w:rsidRPr="0084124F">
        <w:rPr>
          <w:rFonts w:asciiTheme="minorHAnsi" w:hAnsiTheme="minorHAnsi" w:cstheme="minorHAnsi"/>
          <w:color w:val="000000"/>
          <w:sz w:val="20"/>
        </w:rPr>
        <w:t>Novák</w:t>
      </w:r>
      <w:proofErr w:type="spellEnd"/>
      <w:r w:rsidRPr="0084124F">
        <w:rPr>
          <w:rFonts w:asciiTheme="minorHAnsi" w:hAnsiTheme="minorHAnsi" w:cstheme="minorHAnsi"/>
          <w:color w:val="000000"/>
          <w:sz w:val="20"/>
        </w:rPr>
        <w:t xml:space="preserve">, </w:t>
      </w:r>
      <w:r w:rsidRPr="0084124F">
        <w:rPr>
          <w:rFonts w:asciiTheme="minorHAnsi" w:hAnsiTheme="minorHAnsi" w:cstheme="minorHAnsi"/>
          <w:i/>
          <w:color w:val="000000"/>
          <w:sz w:val="20"/>
        </w:rPr>
        <w:t>advisor</w:t>
      </w:r>
      <w:r w:rsidRPr="0084124F">
        <w:rPr>
          <w:rFonts w:asciiTheme="minorHAnsi" w:hAnsiTheme="minorHAnsi" w:cstheme="minorHAnsi"/>
          <w:color w:val="000000"/>
          <w:sz w:val="20"/>
        </w:rPr>
        <w:t>, 2008</w:t>
      </w:r>
    </w:p>
    <w:p w14:paraId="604F5274"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color w:val="000000"/>
          <w:sz w:val="20"/>
        </w:rPr>
      </w:pPr>
      <w:proofErr w:type="spellStart"/>
      <w:r w:rsidRPr="0084124F">
        <w:rPr>
          <w:rFonts w:asciiTheme="minorHAnsi" w:hAnsiTheme="minorHAnsi" w:cstheme="minorHAnsi"/>
          <w:color w:val="000000"/>
          <w:sz w:val="20"/>
        </w:rPr>
        <w:t>Doogab</w:t>
      </w:r>
      <w:proofErr w:type="spellEnd"/>
      <w:r w:rsidRPr="0084124F">
        <w:rPr>
          <w:rFonts w:asciiTheme="minorHAnsi" w:hAnsiTheme="minorHAnsi" w:cstheme="minorHAnsi"/>
          <w:color w:val="000000"/>
          <w:sz w:val="20"/>
        </w:rPr>
        <w:t xml:space="preserve"> Yi, </w:t>
      </w:r>
      <w:r w:rsidRPr="0084124F">
        <w:rPr>
          <w:rFonts w:asciiTheme="minorHAnsi" w:hAnsiTheme="minorHAnsi" w:cstheme="minorHAnsi"/>
          <w:i/>
          <w:color w:val="000000"/>
          <w:sz w:val="20"/>
        </w:rPr>
        <w:t>advisor</w:t>
      </w:r>
      <w:r w:rsidRPr="0084124F">
        <w:rPr>
          <w:rFonts w:asciiTheme="minorHAnsi" w:hAnsiTheme="minorHAnsi" w:cstheme="minorHAnsi"/>
          <w:color w:val="000000"/>
          <w:sz w:val="20"/>
        </w:rPr>
        <w:t>, 2008</w:t>
      </w:r>
    </w:p>
    <w:p w14:paraId="5E1B19E9"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color w:val="000000"/>
          <w:sz w:val="20"/>
        </w:rPr>
      </w:pPr>
      <w:r w:rsidRPr="0084124F">
        <w:rPr>
          <w:rFonts w:asciiTheme="minorHAnsi" w:hAnsiTheme="minorHAnsi" w:cstheme="minorHAnsi"/>
          <w:color w:val="000000"/>
          <w:sz w:val="20"/>
        </w:rPr>
        <w:t>Rebecca Press Schwartz, second reader, 2008</w:t>
      </w:r>
    </w:p>
    <w:p w14:paraId="50BDDD74"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color w:val="000000"/>
          <w:sz w:val="20"/>
        </w:rPr>
      </w:pPr>
      <w:r w:rsidRPr="0084124F">
        <w:rPr>
          <w:rFonts w:asciiTheme="minorHAnsi" w:hAnsiTheme="minorHAnsi" w:cstheme="minorHAnsi"/>
          <w:color w:val="000000"/>
          <w:sz w:val="20"/>
        </w:rPr>
        <w:t>Todd M. Olszewski, Yale University, external reader, 2008</w:t>
      </w:r>
    </w:p>
    <w:p w14:paraId="1EE594DE"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 xml:space="preserve">Tania </w:t>
      </w:r>
      <w:proofErr w:type="spellStart"/>
      <w:r w:rsidRPr="0084124F">
        <w:rPr>
          <w:rFonts w:asciiTheme="minorHAnsi" w:hAnsiTheme="minorHAnsi" w:cstheme="minorHAnsi"/>
          <w:sz w:val="20"/>
        </w:rPr>
        <w:t>Munz</w:t>
      </w:r>
      <w:proofErr w:type="spellEnd"/>
      <w:r w:rsidRPr="0084124F">
        <w:rPr>
          <w:rFonts w:asciiTheme="minorHAnsi" w:hAnsiTheme="minorHAnsi" w:cstheme="minorHAnsi"/>
          <w:sz w:val="20"/>
        </w:rPr>
        <w:t xml:space="preserve">, </w:t>
      </w:r>
      <w:r w:rsidRPr="0084124F">
        <w:rPr>
          <w:rFonts w:asciiTheme="minorHAnsi" w:hAnsiTheme="minorHAnsi" w:cstheme="minorHAnsi"/>
          <w:i/>
          <w:sz w:val="20"/>
        </w:rPr>
        <w:t>advisor</w:t>
      </w:r>
      <w:r w:rsidRPr="0084124F">
        <w:rPr>
          <w:rFonts w:asciiTheme="minorHAnsi" w:hAnsiTheme="minorHAnsi" w:cstheme="minorHAnsi"/>
          <w:sz w:val="20"/>
        </w:rPr>
        <w:t>, 2007</w:t>
      </w:r>
    </w:p>
    <w:p w14:paraId="688CC770"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Catherine Nisbett, first reader, 2007</w:t>
      </w:r>
    </w:p>
    <w:p w14:paraId="7BCBF5C4"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proofErr w:type="spellStart"/>
      <w:r w:rsidRPr="0084124F">
        <w:rPr>
          <w:rFonts w:asciiTheme="minorHAnsi" w:hAnsiTheme="minorHAnsi" w:cstheme="minorHAnsi"/>
          <w:sz w:val="20"/>
        </w:rPr>
        <w:t>Neeraja</w:t>
      </w:r>
      <w:proofErr w:type="spellEnd"/>
      <w:r w:rsidRPr="0084124F">
        <w:rPr>
          <w:rFonts w:asciiTheme="minorHAnsi" w:hAnsiTheme="minorHAnsi" w:cstheme="minorHAnsi"/>
          <w:sz w:val="20"/>
        </w:rPr>
        <w:t xml:space="preserve"> Sankaran, Yale University, second reader, 2006</w:t>
      </w:r>
    </w:p>
    <w:p w14:paraId="5AA0577D"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Joe Conley, first reader, 2006</w:t>
      </w:r>
    </w:p>
    <w:p w14:paraId="544936D8"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 xml:space="preserve">Joseph November, </w:t>
      </w:r>
      <w:r w:rsidRPr="0084124F">
        <w:rPr>
          <w:rFonts w:asciiTheme="minorHAnsi" w:hAnsiTheme="minorHAnsi" w:cstheme="minorHAnsi"/>
          <w:i/>
          <w:sz w:val="20"/>
        </w:rPr>
        <w:t>advisor</w:t>
      </w:r>
      <w:r w:rsidRPr="0084124F">
        <w:rPr>
          <w:rFonts w:asciiTheme="minorHAnsi" w:hAnsiTheme="minorHAnsi" w:cstheme="minorHAnsi"/>
          <w:sz w:val="20"/>
        </w:rPr>
        <w:t>, 2006</w:t>
      </w:r>
    </w:p>
    <w:p w14:paraId="17C9CD8B"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Emily Brock, first reader, 2004</w:t>
      </w:r>
    </w:p>
    <w:p w14:paraId="33DF1581"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proofErr w:type="spellStart"/>
      <w:r w:rsidRPr="0084124F">
        <w:rPr>
          <w:rFonts w:asciiTheme="minorHAnsi" w:hAnsiTheme="minorHAnsi" w:cstheme="minorHAnsi"/>
          <w:sz w:val="20"/>
        </w:rPr>
        <w:t>Marwa</w:t>
      </w:r>
      <w:proofErr w:type="spellEnd"/>
      <w:r w:rsidRPr="0084124F">
        <w:rPr>
          <w:rFonts w:asciiTheme="minorHAnsi" w:hAnsiTheme="minorHAnsi" w:cstheme="minorHAnsi"/>
          <w:sz w:val="20"/>
        </w:rPr>
        <w:t xml:space="preserve"> </w:t>
      </w:r>
      <w:proofErr w:type="spellStart"/>
      <w:r w:rsidRPr="0084124F">
        <w:rPr>
          <w:rFonts w:asciiTheme="minorHAnsi" w:hAnsiTheme="minorHAnsi" w:cstheme="minorHAnsi"/>
          <w:sz w:val="20"/>
        </w:rPr>
        <w:t>Elshakry</w:t>
      </w:r>
      <w:proofErr w:type="spellEnd"/>
      <w:r w:rsidRPr="0084124F">
        <w:rPr>
          <w:rFonts w:asciiTheme="minorHAnsi" w:hAnsiTheme="minorHAnsi" w:cstheme="minorHAnsi"/>
          <w:sz w:val="20"/>
        </w:rPr>
        <w:t>, second reader, 2003</w:t>
      </w:r>
    </w:p>
    <w:p w14:paraId="1048BEB2"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Samuel Roberts, second reader, 2002</w:t>
      </w:r>
    </w:p>
    <w:p w14:paraId="51C87B6B"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Ann Johnson, second reader, 2000</w:t>
      </w:r>
    </w:p>
    <w:p w14:paraId="1333A006"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 xml:space="preserve">David Berol, </w:t>
      </w:r>
      <w:r w:rsidRPr="0084124F">
        <w:rPr>
          <w:rFonts w:asciiTheme="minorHAnsi" w:hAnsiTheme="minorHAnsi" w:cstheme="minorHAnsi"/>
          <w:i/>
          <w:sz w:val="20"/>
        </w:rPr>
        <w:t>advisor</w:t>
      </w:r>
      <w:r w:rsidRPr="0084124F">
        <w:rPr>
          <w:rFonts w:asciiTheme="minorHAnsi" w:hAnsiTheme="minorHAnsi" w:cstheme="minorHAnsi"/>
          <w:sz w:val="20"/>
        </w:rPr>
        <w:t>, 2000</w:t>
      </w:r>
    </w:p>
    <w:p w14:paraId="3E8ECC17"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proofErr w:type="spellStart"/>
      <w:r w:rsidRPr="0084124F">
        <w:rPr>
          <w:rFonts w:asciiTheme="minorHAnsi" w:hAnsiTheme="minorHAnsi" w:cstheme="minorHAnsi"/>
          <w:sz w:val="20"/>
        </w:rPr>
        <w:t>Otniel</w:t>
      </w:r>
      <w:proofErr w:type="spellEnd"/>
      <w:r w:rsidRPr="0084124F">
        <w:rPr>
          <w:rFonts w:asciiTheme="minorHAnsi" w:hAnsiTheme="minorHAnsi" w:cstheme="minorHAnsi"/>
          <w:sz w:val="20"/>
        </w:rPr>
        <w:t xml:space="preserve"> </w:t>
      </w:r>
      <w:proofErr w:type="spellStart"/>
      <w:r w:rsidRPr="0084124F">
        <w:rPr>
          <w:rFonts w:asciiTheme="minorHAnsi" w:hAnsiTheme="minorHAnsi" w:cstheme="minorHAnsi"/>
          <w:sz w:val="20"/>
        </w:rPr>
        <w:t>Dror</w:t>
      </w:r>
      <w:proofErr w:type="spellEnd"/>
      <w:r w:rsidRPr="0084124F">
        <w:rPr>
          <w:rFonts w:asciiTheme="minorHAnsi" w:hAnsiTheme="minorHAnsi" w:cstheme="minorHAnsi"/>
          <w:sz w:val="20"/>
        </w:rPr>
        <w:t>, first reader, 1998</w:t>
      </w:r>
    </w:p>
    <w:p w14:paraId="073853E5" w14:textId="77777777" w:rsidR="00282134" w:rsidRPr="0084124F" w:rsidRDefault="00282134" w:rsidP="00282134">
      <w:pPr>
        <w:pStyle w:val="Citation"/>
        <w:tabs>
          <w:tab w:val="left" w:pos="1440"/>
        </w:tabs>
        <w:spacing w:line="240" w:lineRule="auto"/>
        <w:ind w:left="1440" w:right="-86" w:hanging="1440"/>
        <w:rPr>
          <w:rFonts w:asciiTheme="minorHAnsi" w:hAnsiTheme="minorHAnsi" w:cstheme="minorHAnsi"/>
          <w:sz w:val="20"/>
        </w:rPr>
      </w:pPr>
      <w:r w:rsidRPr="0084124F">
        <w:rPr>
          <w:rFonts w:asciiTheme="minorHAnsi" w:hAnsiTheme="minorHAnsi" w:cstheme="minorHAnsi"/>
          <w:sz w:val="20"/>
        </w:rPr>
        <w:t>Leo Slater, second reader, 1997</w:t>
      </w:r>
    </w:p>
    <w:p w14:paraId="16F71AE3" w14:textId="77777777" w:rsidR="00282134" w:rsidRPr="0084124F" w:rsidRDefault="00282134" w:rsidP="007D4720">
      <w:pPr>
        <w:pStyle w:val="Citation"/>
        <w:tabs>
          <w:tab w:val="left" w:pos="1440"/>
        </w:tabs>
        <w:spacing w:after="120" w:line="240" w:lineRule="auto"/>
        <w:ind w:left="0" w:right="-86" w:firstLine="0"/>
        <w:rPr>
          <w:rFonts w:asciiTheme="minorHAnsi" w:hAnsiTheme="minorHAnsi" w:cstheme="minorHAnsi"/>
          <w:sz w:val="20"/>
        </w:rPr>
      </w:pPr>
      <w:r w:rsidRPr="0084124F">
        <w:rPr>
          <w:rFonts w:asciiTheme="minorHAnsi" w:hAnsiTheme="minorHAnsi" w:cstheme="minorHAnsi"/>
          <w:sz w:val="20"/>
        </w:rPr>
        <w:t xml:space="preserve">James E. Strick, second reader, 1996 </w:t>
      </w:r>
    </w:p>
    <w:p w14:paraId="20CF2DC4" w14:textId="77777777" w:rsidR="00282134" w:rsidRPr="0084124F" w:rsidRDefault="00282134" w:rsidP="00F37C11">
      <w:pPr>
        <w:pStyle w:val="Citation"/>
        <w:tabs>
          <w:tab w:val="left" w:pos="1440"/>
        </w:tabs>
        <w:spacing w:line="240" w:lineRule="auto"/>
        <w:ind w:left="1440" w:right="-86" w:hanging="1440"/>
        <w:rPr>
          <w:rFonts w:asciiTheme="minorHAnsi" w:hAnsiTheme="minorHAnsi" w:cstheme="minorHAnsi"/>
          <w:i/>
          <w:sz w:val="20"/>
        </w:rPr>
      </w:pPr>
      <w:r w:rsidRPr="0084124F">
        <w:rPr>
          <w:rFonts w:asciiTheme="minorHAnsi" w:hAnsiTheme="minorHAnsi" w:cstheme="minorHAnsi"/>
          <w:i/>
          <w:sz w:val="20"/>
        </w:rPr>
        <w:t xml:space="preserve">Advisees among </w:t>
      </w:r>
      <w:r w:rsidR="00F37C11" w:rsidRPr="0084124F">
        <w:rPr>
          <w:rFonts w:asciiTheme="minorHAnsi" w:hAnsiTheme="minorHAnsi" w:cstheme="minorHAnsi"/>
          <w:i/>
          <w:sz w:val="20"/>
        </w:rPr>
        <w:t>enrolled</w:t>
      </w:r>
      <w:r w:rsidRPr="0084124F">
        <w:rPr>
          <w:rFonts w:asciiTheme="minorHAnsi" w:hAnsiTheme="minorHAnsi" w:cstheme="minorHAnsi"/>
          <w:i/>
          <w:sz w:val="20"/>
        </w:rPr>
        <w:t xml:space="preserve"> Princeton </w:t>
      </w:r>
      <w:r w:rsidR="00F37C11" w:rsidRPr="0084124F">
        <w:rPr>
          <w:rFonts w:asciiTheme="minorHAnsi" w:hAnsiTheme="minorHAnsi" w:cstheme="minorHAnsi"/>
          <w:i/>
          <w:sz w:val="20"/>
        </w:rPr>
        <w:t>graduate students</w:t>
      </w:r>
    </w:p>
    <w:p w14:paraId="471B6DA0"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Kathryn Maxson</w:t>
      </w:r>
    </w:p>
    <w:p w14:paraId="58D44FA6"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r w:rsidRPr="0084124F">
        <w:rPr>
          <w:rFonts w:asciiTheme="minorHAnsi" w:hAnsiTheme="minorHAnsi" w:cstheme="minorHAnsi"/>
          <w:sz w:val="20"/>
        </w:rPr>
        <w:t xml:space="preserve">Gina </w:t>
      </w:r>
      <w:proofErr w:type="spellStart"/>
      <w:r w:rsidRPr="0084124F">
        <w:rPr>
          <w:rFonts w:asciiTheme="minorHAnsi" w:hAnsiTheme="minorHAnsi" w:cstheme="minorHAnsi"/>
          <w:sz w:val="20"/>
        </w:rPr>
        <w:t>Surita</w:t>
      </w:r>
      <w:proofErr w:type="spellEnd"/>
    </w:p>
    <w:p w14:paraId="64006B45" w14:textId="77777777" w:rsidR="00282134" w:rsidRPr="0084124F" w:rsidRDefault="00282134" w:rsidP="00282134">
      <w:pPr>
        <w:pStyle w:val="Citation"/>
        <w:tabs>
          <w:tab w:val="left" w:pos="1440"/>
        </w:tabs>
        <w:spacing w:line="240" w:lineRule="auto"/>
        <w:ind w:left="1440" w:right="-90" w:hanging="1440"/>
        <w:rPr>
          <w:rFonts w:asciiTheme="minorHAnsi" w:hAnsiTheme="minorHAnsi" w:cstheme="minorHAnsi"/>
          <w:sz w:val="20"/>
        </w:rPr>
      </w:pPr>
    </w:p>
    <w:p w14:paraId="7F203059" w14:textId="77777777" w:rsidR="00282134" w:rsidRPr="0084124F" w:rsidRDefault="00282134" w:rsidP="00D972D5">
      <w:pPr>
        <w:pStyle w:val="Citation"/>
        <w:keepNext/>
        <w:tabs>
          <w:tab w:val="left" w:pos="1440"/>
        </w:tabs>
        <w:spacing w:after="120" w:line="240" w:lineRule="auto"/>
        <w:ind w:left="1440" w:right="-86" w:hanging="1440"/>
        <w:rPr>
          <w:rFonts w:asciiTheme="minorHAnsi" w:hAnsiTheme="minorHAnsi" w:cstheme="minorHAnsi"/>
          <w:b/>
          <w:sz w:val="20"/>
        </w:rPr>
      </w:pPr>
      <w:r w:rsidRPr="0084124F">
        <w:rPr>
          <w:rFonts w:asciiTheme="minorHAnsi" w:hAnsiTheme="minorHAnsi" w:cstheme="minorHAnsi"/>
          <w:b/>
          <w:sz w:val="22"/>
          <w:szCs w:val="22"/>
        </w:rPr>
        <w:lastRenderedPageBreak/>
        <w:t>P</w:t>
      </w:r>
      <w:r w:rsidRPr="0084124F">
        <w:rPr>
          <w:rFonts w:asciiTheme="minorHAnsi" w:hAnsiTheme="minorHAnsi" w:cstheme="minorHAnsi"/>
          <w:b/>
          <w:sz w:val="20"/>
        </w:rPr>
        <w:t xml:space="preserve">RINCETON </w:t>
      </w:r>
      <w:r w:rsidRPr="0084124F">
        <w:rPr>
          <w:rFonts w:asciiTheme="minorHAnsi" w:hAnsiTheme="minorHAnsi" w:cstheme="minorHAnsi"/>
          <w:b/>
          <w:sz w:val="22"/>
          <w:szCs w:val="22"/>
        </w:rPr>
        <w:t>E</w:t>
      </w:r>
      <w:r w:rsidRPr="0084124F">
        <w:rPr>
          <w:rFonts w:asciiTheme="minorHAnsi" w:hAnsiTheme="minorHAnsi" w:cstheme="minorHAnsi"/>
          <w:b/>
          <w:sz w:val="20"/>
        </w:rPr>
        <w:t xml:space="preserve">VENTS </w:t>
      </w:r>
      <w:r w:rsidRPr="0084124F">
        <w:rPr>
          <w:rFonts w:asciiTheme="minorHAnsi" w:hAnsiTheme="minorHAnsi" w:cstheme="minorHAnsi"/>
          <w:b/>
          <w:sz w:val="22"/>
          <w:szCs w:val="22"/>
        </w:rPr>
        <w:t>O</w:t>
      </w:r>
      <w:r w:rsidRPr="0084124F">
        <w:rPr>
          <w:rFonts w:asciiTheme="minorHAnsi" w:hAnsiTheme="minorHAnsi" w:cstheme="minorHAnsi"/>
          <w:b/>
          <w:sz w:val="20"/>
        </w:rPr>
        <w:t>RGANIZED</w:t>
      </w:r>
    </w:p>
    <w:p w14:paraId="10EBB0F5" w14:textId="77777777" w:rsidR="00F37C11" w:rsidRPr="0084124F" w:rsidRDefault="00F37C11" w:rsidP="00F37C11">
      <w:pPr>
        <w:ind w:left="720" w:hanging="720"/>
        <w:rPr>
          <w:rFonts w:cstheme="minorHAnsi"/>
        </w:rPr>
      </w:pPr>
      <w:r w:rsidRPr="0084124F">
        <w:rPr>
          <w:rFonts w:cstheme="minorHAnsi"/>
          <w:i/>
          <w:sz w:val="20"/>
        </w:rPr>
        <w:t>Learning by the Book: Manuals and Handbooks in the History of Knowledge</w:t>
      </w:r>
      <w:r w:rsidRPr="0084124F">
        <w:rPr>
          <w:rFonts w:cstheme="minorHAnsi"/>
          <w:sz w:val="20"/>
        </w:rPr>
        <w:t>, international conference organized with Mathias Grote, Elaine Leong, and Kerstin von der Krone. Supported by Princeton’s Center of Collaborative History, International Fund, David A. Gardner ’69 Magic Project in the Humanities Council, and the German Historical Institute, Washington, DC</w:t>
      </w:r>
    </w:p>
    <w:p w14:paraId="3CF06CC3" w14:textId="77777777" w:rsidR="00282134" w:rsidRPr="0084124F" w:rsidRDefault="00282134" w:rsidP="00282134">
      <w:pPr>
        <w:pStyle w:val="Citation"/>
        <w:tabs>
          <w:tab w:val="left" w:pos="1260"/>
        </w:tabs>
        <w:spacing w:line="240" w:lineRule="auto"/>
        <w:rPr>
          <w:rFonts w:asciiTheme="minorHAnsi" w:hAnsiTheme="minorHAnsi" w:cstheme="minorHAnsi"/>
          <w:sz w:val="20"/>
        </w:rPr>
      </w:pPr>
      <w:r w:rsidRPr="0084124F">
        <w:rPr>
          <w:rFonts w:asciiTheme="minorHAnsi" w:hAnsiTheme="minorHAnsi" w:cstheme="minorHAnsi"/>
          <w:sz w:val="20"/>
        </w:rPr>
        <w:t>Joint Atlantic Seminar for the History of Biology, April 7, 2018, 53</w:t>
      </w:r>
      <w:r w:rsidRPr="0084124F">
        <w:rPr>
          <w:rFonts w:asciiTheme="minorHAnsi" w:hAnsiTheme="minorHAnsi" w:cstheme="minorHAnsi"/>
          <w:sz w:val="20"/>
          <w:vertAlign w:val="superscript"/>
        </w:rPr>
        <w:t>rd</w:t>
      </w:r>
      <w:r w:rsidRPr="0084124F">
        <w:rPr>
          <w:rFonts w:asciiTheme="minorHAnsi" w:hAnsiTheme="minorHAnsi" w:cstheme="minorHAnsi"/>
          <w:sz w:val="20"/>
        </w:rPr>
        <w:t xml:space="preserve"> annual meeting; program of twelve speakers co-organized with Kathryn Maxson Jones and Erika Milam. Supported by Princeton’s Center of Collaborative History and Program in History of Science</w:t>
      </w:r>
    </w:p>
    <w:p w14:paraId="6E8952CC" w14:textId="77777777" w:rsidR="00282134" w:rsidRPr="0084124F" w:rsidRDefault="00282134" w:rsidP="00282134">
      <w:pPr>
        <w:pStyle w:val="Citation"/>
        <w:tabs>
          <w:tab w:val="left" w:pos="1260"/>
        </w:tabs>
        <w:spacing w:line="240" w:lineRule="auto"/>
        <w:rPr>
          <w:rFonts w:asciiTheme="minorHAnsi" w:hAnsiTheme="minorHAnsi" w:cstheme="minorHAnsi"/>
          <w:sz w:val="20"/>
        </w:rPr>
      </w:pPr>
      <w:r w:rsidRPr="0084124F">
        <w:rPr>
          <w:rFonts w:asciiTheme="minorHAnsi" w:hAnsiTheme="minorHAnsi" w:cstheme="minorHAnsi"/>
          <w:i/>
          <w:sz w:val="20"/>
        </w:rPr>
        <w:t>Risk at the Table: Food, Health and Environmental Exposure</w:t>
      </w:r>
      <w:r w:rsidRPr="0084124F">
        <w:rPr>
          <w:rFonts w:asciiTheme="minorHAnsi" w:hAnsiTheme="minorHAnsi" w:cstheme="minorHAnsi"/>
          <w:sz w:val="20"/>
        </w:rPr>
        <w:t xml:space="preserve">, workshop for Princeton’s Program in History of Science and the Davis Center, March 10–11, 2017, co-organized with Jean-Paul </w:t>
      </w:r>
      <w:proofErr w:type="spellStart"/>
      <w:r w:rsidRPr="0084124F">
        <w:rPr>
          <w:rFonts w:asciiTheme="minorHAnsi" w:hAnsiTheme="minorHAnsi" w:cstheme="minorHAnsi"/>
          <w:sz w:val="20"/>
        </w:rPr>
        <w:t>Gaudillière</w:t>
      </w:r>
      <w:proofErr w:type="spellEnd"/>
    </w:p>
    <w:p w14:paraId="253A53C6" w14:textId="77777777" w:rsidR="00282134" w:rsidRPr="0084124F" w:rsidRDefault="00282134" w:rsidP="00282134">
      <w:pPr>
        <w:pStyle w:val="Citation"/>
        <w:tabs>
          <w:tab w:val="left" w:pos="1260"/>
        </w:tabs>
        <w:spacing w:line="240" w:lineRule="auto"/>
        <w:rPr>
          <w:rFonts w:asciiTheme="minorHAnsi" w:hAnsiTheme="minorHAnsi" w:cstheme="minorHAnsi"/>
          <w:sz w:val="20"/>
        </w:rPr>
      </w:pPr>
      <w:r w:rsidRPr="0084124F">
        <w:rPr>
          <w:rFonts w:asciiTheme="minorHAnsi" w:hAnsiTheme="minorHAnsi" w:cstheme="minorHAnsi"/>
          <w:i/>
          <w:sz w:val="20"/>
        </w:rPr>
        <w:t>Debating Causation: Risk, Biology, Self, and Environment in Cancer Epistemology, 1950–2000</w:t>
      </w:r>
      <w:r w:rsidRPr="0084124F">
        <w:rPr>
          <w:rFonts w:asciiTheme="minorHAnsi" w:hAnsiTheme="minorHAnsi" w:cstheme="minorHAnsi"/>
          <w:sz w:val="20"/>
        </w:rPr>
        <w:t xml:space="preserve">, workshop for Princeton’s Program in History of Science, October 21–22, 2011, co-organized with Keith </w:t>
      </w:r>
      <w:proofErr w:type="spellStart"/>
      <w:r w:rsidRPr="0084124F">
        <w:rPr>
          <w:rFonts w:asciiTheme="minorHAnsi" w:hAnsiTheme="minorHAnsi" w:cstheme="minorHAnsi"/>
          <w:sz w:val="20"/>
        </w:rPr>
        <w:t>Wailoo</w:t>
      </w:r>
      <w:proofErr w:type="spellEnd"/>
    </w:p>
    <w:p w14:paraId="49AC898D" w14:textId="77777777" w:rsidR="00282134" w:rsidRPr="0084124F" w:rsidRDefault="00282134" w:rsidP="00282134">
      <w:pPr>
        <w:pStyle w:val="Citation"/>
        <w:tabs>
          <w:tab w:val="left" w:pos="1260"/>
        </w:tabs>
        <w:spacing w:line="240" w:lineRule="auto"/>
        <w:rPr>
          <w:rFonts w:asciiTheme="minorHAnsi" w:hAnsiTheme="minorHAnsi" w:cstheme="minorHAnsi"/>
          <w:sz w:val="20"/>
        </w:rPr>
      </w:pPr>
      <w:r w:rsidRPr="0084124F">
        <w:rPr>
          <w:rFonts w:asciiTheme="minorHAnsi" w:hAnsiTheme="minorHAnsi" w:cstheme="minorHAnsi"/>
          <w:sz w:val="20"/>
        </w:rPr>
        <w:t>Joint Atlantic Seminar for the History of Biology, April 5, 2008, 43</w:t>
      </w:r>
      <w:r w:rsidRPr="0084124F">
        <w:rPr>
          <w:rFonts w:asciiTheme="minorHAnsi" w:hAnsiTheme="minorHAnsi" w:cstheme="minorHAnsi"/>
          <w:sz w:val="20"/>
          <w:vertAlign w:val="superscript"/>
        </w:rPr>
        <w:t>rd</w:t>
      </w:r>
      <w:r w:rsidRPr="0084124F">
        <w:rPr>
          <w:rFonts w:asciiTheme="minorHAnsi" w:hAnsiTheme="minorHAnsi" w:cstheme="minorHAnsi"/>
          <w:sz w:val="20"/>
        </w:rPr>
        <w:t xml:space="preserve"> annual meeting; program of six speakers co-organized with Graham Burnett. Supported by Princeton’s Program in History of Science</w:t>
      </w:r>
    </w:p>
    <w:p w14:paraId="7B25D005" w14:textId="77777777" w:rsidR="00282134" w:rsidRPr="0084124F" w:rsidRDefault="00282134" w:rsidP="00282134">
      <w:pPr>
        <w:pStyle w:val="Citation"/>
        <w:tabs>
          <w:tab w:val="left" w:pos="1260"/>
        </w:tabs>
        <w:spacing w:line="240" w:lineRule="auto"/>
        <w:rPr>
          <w:rFonts w:asciiTheme="minorHAnsi" w:hAnsiTheme="minorHAnsi" w:cstheme="minorHAnsi"/>
          <w:sz w:val="20"/>
        </w:rPr>
      </w:pPr>
      <w:r w:rsidRPr="0084124F">
        <w:rPr>
          <w:rFonts w:asciiTheme="minorHAnsi" w:hAnsiTheme="minorHAnsi" w:cstheme="minorHAnsi"/>
          <w:i/>
          <w:sz w:val="20"/>
        </w:rPr>
        <w:t>Discovering Life</w:t>
      </w:r>
      <w:r w:rsidRPr="0084124F">
        <w:rPr>
          <w:rFonts w:asciiTheme="minorHAnsi" w:hAnsiTheme="minorHAnsi" w:cstheme="minorHAnsi"/>
          <w:sz w:val="20"/>
        </w:rPr>
        <w:t>, February 8–9, 2008, workshop for Princeton’s Program in History of Science, co-organized with Daniel Garber</w:t>
      </w:r>
    </w:p>
    <w:p w14:paraId="74AA3BEF" w14:textId="77777777" w:rsidR="00282134" w:rsidRPr="0084124F" w:rsidRDefault="00282134" w:rsidP="00282134">
      <w:pPr>
        <w:pStyle w:val="Citation"/>
        <w:tabs>
          <w:tab w:val="left" w:pos="1260"/>
        </w:tabs>
        <w:spacing w:line="240" w:lineRule="auto"/>
        <w:rPr>
          <w:rFonts w:asciiTheme="minorHAnsi" w:hAnsiTheme="minorHAnsi" w:cstheme="minorHAnsi"/>
          <w:sz w:val="20"/>
        </w:rPr>
      </w:pPr>
      <w:r w:rsidRPr="0084124F">
        <w:rPr>
          <w:rFonts w:asciiTheme="minorHAnsi" w:hAnsiTheme="minorHAnsi" w:cstheme="minorHAnsi"/>
          <w:i/>
          <w:sz w:val="20"/>
        </w:rPr>
        <w:t>Atomic Sciences</w:t>
      </w:r>
      <w:r w:rsidRPr="0084124F">
        <w:rPr>
          <w:rFonts w:asciiTheme="minorHAnsi" w:hAnsiTheme="minorHAnsi" w:cstheme="minorHAnsi"/>
          <w:sz w:val="20"/>
        </w:rPr>
        <w:t xml:space="preserve">, November 5–6, 2004, workshop for Princeton’s Program in History of Science, co-organized with Michael </w:t>
      </w:r>
      <w:proofErr w:type="spellStart"/>
      <w:r w:rsidRPr="0084124F">
        <w:rPr>
          <w:rFonts w:asciiTheme="minorHAnsi" w:hAnsiTheme="minorHAnsi" w:cstheme="minorHAnsi"/>
          <w:sz w:val="20"/>
        </w:rPr>
        <w:t>Gordin</w:t>
      </w:r>
      <w:proofErr w:type="spellEnd"/>
      <w:r w:rsidRPr="0084124F">
        <w:rPr>
          <w:rFonts w:asciiTheme="minorHAnsi" w:hAnsiTheme="minorHAnsi" w:cstheme="minorHAnsi"/>
          <w:sz w:val="20"/>
        </w:rPr>
        <w:t>. Supported by NSF CAREER grant SBE 98-75012</w:t>
      </w:r>
    </w:p>
    <w:p w14:paraId="41CA4439" w14:textId="77777777" w:rsidR="00282134" w:rsidRPr="0084124F" w:rsidRDefault="00282134" w:rsidP="00282134">
      <w:pPr>
        <w:pStyle w:val="Citation"/>
        <w:tabs>
          <w:tab w:val="left" w:pos="1260"/>
        </w:tabs>
        <w:spacing w:line="240" w:lineRule="auto"/>
        <w:rPr>
          <w:rFonts w:asciiTheme="minorHAnsi" w:hAnsiTheme="minorHAnsi" w:cstheme="minorHAnsi"/>
          <w:sz w:val="20"/>
        </w:rPr>
      </w:pPr>
      <w:r w:rsidRPr="0084124F">
        <w:rPr>
          <w:rFonts w:asciiTheme="minorHAnsi" w:hAnsiTheme="minorHAnsi" w:cstheme="minorHAnsi"/>
          <w:i/>
          <w:sz w:val="20"/>
        </w:rPr>
        <w:t>Diasporas of Knowledge: The Migration of Science Among Elite and Vernacular Communities</w:t>
      </w:r>
      <w:r w:rsidRPr="0084124F">
        <w:rPr>
          <w:rFonts w:asciiTheme="minorHAnsi" w:hAnsiTheme="minorHAnsi" w:cstheme="minorHAnsi"/>
          <w:sz w:val="20"/>
        </w:rPr>
        <w:t>, 2001–2002, series of three workshops for Princeton’s Program in History of Science in conjunction with the Davis Center for Historical Studies, co-organized with Mary Henninger-Voss</w:t>
      </w:r>
    </w:p>
    <w:p w14:paraId="07A8170D" w14:textId="77777777" w:rsidR="00282134" w:rsidRPr="0084124F" w:rsidRDefault="00282134" w:rsidP="00282134">
      <w:pPr>
        <w:pStyle w:val="Citation"/>
        <w:tabs>
          <w:tab w:val="left" w:pos="1260"/>
        </w:tabs>
        <w:spacing w:line="240" w:lineRule="auto"/>
        <w:rPr>
          <w:rFonts w:asciiTheme="minorHAnsi" w:hAnsiTheme="minorHAnsi" w:cstheme="minorHAnsi"/>
          <w:sz w:val="20"/>
        </w:rPr>
      </w:pPr>
      <w:r w:rsidRPr="0084124F">
        <w:rPr>
          <w:rFonts w:asciiTheme="minorHAnsi" w:hAnsiTheme="minorHAnsi" w:cstheme="minorHAnsi"/>
          <w:sz w:val="20"/>
        </w:rPr>
        <w:t>Joint Atlantic Seminar for the History of Biology, April 1, 2000, 36</w:t>
      </w:r>
      <w:r w:rsidRPr="0084124F">
        <w:rPr>
          <w:rFonts w:asciiTheme="minorHAnsi" w:hAnsiTheme="minorHAnsi" w:cstheme="minorHAnsi"/>
          <w:sz w:val="20"/>
          <w:vertAlign w:val="superscript"/>
        </w:rPr>
        <w:t>th</w:t>
      </w:r>
      <w:r w:rsidRPr="0084124F">
        <w:rPr>
          <w:rFonts w:asciiTheme="minorHAnsi" w:hAnsiTheme="minorHAnsi" w:cstheme="minorHAnsi"/>
          <w:sz w:val="20"/>
        </w:rPr>
        <w:t xml:space="preserve"> annual meeting; program of ten speakers co-organized with Gerald </w:t>
      </w:r>
      <w:proofErr w:type="spellStart"/>
      <w:r w:rsidRPr="0084124F">
        <w:rPr>
          <w:rFonts w:asciiTheme="minorHAnsi" w:hAnsiTheme="minorHAnsi" w:cstheme="minorHAnsi"/>
          <w:sz w:val="20"/>
        </w:rPr>
        <w:t>Geison</w:t>
      </w:r>
      <w:proofErr w:type="spellEnd"/>
      <w:r w:rsidRPr="0084124F">
        <w:rPr>
          <w:rFonts w:asciiTheme="minorHAnsi" w:hAnsiTheme="minorHAnsi" w:cstheme="minorHAnsi"/>
          <w:sz w:val="20"/>
        </w:rPr>
        <w:t>. Supported by Princeton’s Program in History of Science and Davis Center, with travel money provided by the Dibner Institute</w:t>
      </w:r>
    </w:p>
    <w:p w14:paraId="5689071E" w14:textId="77777777" w:rsidR="00282134" w:rsidRPr="0084124F" w:rsidRDefault="00282134" w:rsidP="00282134">
      <w:pPr>
        <w:pStyle w:val="Citation"/>
        <w:tabs>
          <w:tab w:val="left" w:pos="1260"/>
        </w:tabs>
        <w:spacing w:line="240" w:lineRule="auto"/>
        <w:rPr>
          <w:rFonts w:asciiTheme="minorHAnsi" w:hAnsiTheme="minorHAnsi" w:cstheme="minorHAnsi"/>
          <w:sz w:val="20"/>
        </w:rPr>
      </w:pPr>
      <w:r w:rsidRPr="0084124F">
        <w:rPr>
          <w:rFonts w:asciiTheme="minorHAnsi" w:hAnsiTheme="minorHAnsi" w:cstheme="minorHAnsi"/>
          <w:i/>
          <w:sz w:val="20"/>
        </w:rPr>
        <w:t>Model Systems, Cases, and Exemplary Narratives</w:t>
      </w:r>
      <w:r w:rsidRPr="0084124F">
        <w:rPr>
          <w:rFonts w:asciiTheme="minorHAnsi" w:hAnsiTheme="minorHAnsi" w:cstheme="minorHAnsi"/>
          <w:sz w:val="20"/>
        </w:rPr>
        <w:t xml:space="preserve">, 1999–2001, series of seven Saturday workshops of three-four papers each, for (and funded by) Princeton’s Program in History of Science, co-organized with Norton Wise and Elizabeth </w:t>
      </w:r>
      <w:proofErr w:type="spellStart"/>
      <w:r w:rsidRPr="0084124F">
        <w:rPr>
          <w:rFonts w:asciiTheme="minorHAnsi" w:hAnsiTheme="minorHAnsi" w:cstheme="minorHAnsi"/>
          <w:sz w:val="20"/>
        </w:rPr>
        <w:t>Lunbeck</w:t>
      </w:r>
      <w:proofErr w:type="spellEnd"/>
    </w:p>
    <w:p w14:paraId="61E2E8FB" w14:textId="77777777" w:rsidR="00282134" w:rsidRPr="0084124F" w:rsidRDefault="00282134" w:rsidP="00282134">
      <w:pPr>
        <w:pStyle w:val="Citation"/>
        <w:tabs>
          <w:tab w:val="left" w:pos="1260"/>
        </w:tabs>
        <w:spacing w:line="240" w:lineRule="auto"/>
        <w:rPr>
          <w:rFonts w:asciiTheme="minorHAnsi" w:hAnsiTheme="minorHAnsi" w:cstheme="minorHAnsi"/>
          <w:sz w:val="20"/>
        </w:rPr>
      </w:pPr>
      <w:r w:rsidRPr="0084124F">
        <w:rPr>
          <w:rFonts w:asciiTheme="minorHAnsi" w:hAnsiTheme="minorHAnsi" w:cstheme="minorHAnsi"/>
          <w:i/>
          <w:sz w:val="20"/>
        </w:rPr>
        <w:t>Science, Medicine, and Technology in the 20</w:t>
      </w:r>
      <w:r w:rsidRPr="0084124F">
        <w:rPr>
          <w:rFonts w:asciiTheme="minorHAnsi" w:hAnsiTheme="minorHAnsi" w:cstheme="minorHAnsi"/>
          <w:i/>
          <w:sz w:val="20"/>
          <w:vertAlign w:val="superscript"/>
        </w:rPr>
        <w:t>th</w:t>
      </w:r>
      <w:r w:rsidRPr="0084124F">
        <w:rPr>
          <w:rFonts w:asciiTheme="minorHAnsi" w:hAnsiTheme="minorHAnsi" w:cstheme="minorHAnsi"/>
          <w:i/>
          <w:sz w:val="20"/>
        </w:rPr>
        <w:t xml:space="preserve"> Century: The Difference Feminism Has Made</w:t>
      </w:r>
      <w:r w:rsidRPr="0084124F">
        <w:rPr>
          <w:rFonts w:asciiTheme="minorHAnsi" w:hAnsiTheme="minorHAnsi" w:cstheme="minorHAnsi"/>
          <w:sz w:val="20"/>
        </w:rPr>
        <w:t xml:space="preserve">, October 2–3, 1998, workshop co-organized with Elizabeth </w:t>
      </w:r>
      <w:proofErr w:type="spellStart"/>
      <w:r w:rsidRPr="0084124F">
        <w:rPr>
          <w:rFonts w:asciiTheme="minorHAnsi" w:hAnsiTheme="minorHAnsi" w:cstheme="minorHAnsi"/>
          <w:sz w:val="20"/>
        </w:rPr>
        <w:t>Lunbeck</w:t>
      </w:r>
      <w:proofErr w:type="spellEnd"/>
      <w:r w:rsidRPr="0084124F">
        <w:rPr>
          <w:rFonts w:asciiTheme="minorHAnsi" w:hAnsiTheme="minorHAnsi" w:cstheme="minorHAnsi"/>
          <w:sz w:val="20"/>
        </w:rPr>
        <w:t xml:space="preserve"> and </w:t>
      </w:r>
      <w:proofErr w:type="spellStart"/>
      <w:r w:rsidRPr="0084124F">
        <w:rPr>
          <w:rFonts w:asciiTheme="minorHAnsi" w:hAnsiTheme="minorHAnsi" w:cstheme="minorHAnsi"/>
          <w:sz w:val="20"/>
        </w:rPr>
        <w:t>Londa</w:t>
      </w:r>
      <w:proofErr w:type="spellEnd"/>
      <w:r w:rsidRPr="0084124F">
        <w:rPr>
          <w:rFonts w:asciiTheme="minorHAnsi" w:hAnsiTheme="minorHAnsi" w:cstheme="minorHAnsi"/>
          <w:sz w:val="20"/>
        </w:rPr>
        <w:t xml:space="preserve"> </w:t>
      </w:r>
      <w:proofErr w:type="spellStart"/>
      <w:r w:rsidRPr="0084124F">
        <w:rPr>
          <w:rFonts w:asciiTheme="minorHAnsi" w:hAnsiTheme="minorHAnsi" w:cstheme="minorHAnsi"/>
          <w:sz w:val="20"/>
        </w:rPr>
        <w:t>Schiebinger</w:t>
      </w:r>
      <w:proofErr w:type="spellEnd"/>
      <w:r w:rsidRPr="0084124F">
        <w:rPr>
          <w:rFonts w:asciiTheme="minorHAnsi" w:hAnsiTheme="minorHAnsi" w:cstheme="minorHAnsi"/>
          <w:sz w:val="20"/>
        </w:rPr>
        <w:t>. Supported by NSF grant SBE 98-06230</w:t>
      </w:r>
    </w:p>
    <w:p w14:paraId="5910D247" w14:textId="77777777" w:rsidR="00424A08" w:rsidRPr="00C41F5B" w:rsidRDefault="00282134" w:rsidP="00C41F5B">
      <w:pPr>
        <w:pStyle w:val="Citation2"/>
        <w:rPr>
          <w:rFonts w:asciiTheme="minorHAnsi" w:hAnsiTheme="minorHAnsi" w:cstheme="minorHAnsi"/>
          <w:i w:val="0"/>
          <w:sz w:val="20"/>
        </w:rPr>
      </w:pPr>
      <w:r w:rsidRPr="0084124F">
        <w:rPr>
          <w:rFonts w:asciiTheme="minorHAnsi" w:hAnsiTheme="minorHAnsi" w:cstheme="minorHAnsi"/>
          <w:sz w:val="20"/>
        </w:rPr>
        <w:t xml:space="preserve">Gender and Science: New Perspectives, </w:t>
      </w:r>
      <w:r w:rsidRPr="0084124F">
        <w:rPr>
          <w:rFonts w:asciiTheme="minorHAnsi" w:hAnsiTheme="minorHAnsi" w:cstheme="minorHAnsi"/>
          <w:i w:val="0"/>
          <w:sz w:val="20"/>
        </w:rPr>
        <w:t>1995–1996, series of eight lectures for Princeton’s Program in Women’s Studies</w:t>
      </w:r>
    </w:p>
    <w:sectPr w:rsidR="00424A08" w:rsidRPr="00C41F5B" w:rsidSect="00053FC8">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3C05A" w14:textId="77777777" w:rsidR="00CA4C16" w:rsidRDefault="00CA4C16" w:rsidP="00694B4A">
      <w:r>
        <w:separator/>
      </w:r>
    </w:p>
  </w:endnote>
  <w:endnote w:type="continuationSeparator" w:id="0">
    <w:p w14:paraId="2AE80253" w14:textId="77777777" w:rsidR="00CA4C16" w:rsidRDefault="00CA4C16" w:rsidP="0069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0A7C" w14:textId="77777777" w:rsidR="00CA4C16" w:rsidRDefault="00CA4C16" w:rsidP="00694B4A">
      <w:r>
        <w:separator/>
      </w:r>
    </w:p>
  </w:footnote>
  <w:footnote w:type="continuationSeparator" w:id="0">
    <w:p w14:paraId="288580D6" w14:textId="77777777" w:rsidR="00CA4C16" w:rsidRDefault="00CA4C16" w:rsidP="00694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7319249"/>
      <w:docPartObj>
        <w:docPartGallery w:val="Page Numbers (Top of Page)"/>
        <w:docPartUnique/>
      </w:docPartObj>
    </w:sdtPr>
    <w:sdtEndPr>
      <w:rPr>
        <w:rStyle w:val="PageNumber"/>
      </w:rPr>
    </w:sdtEndPr>
    <w:sdtContent>
      <w:p w14:paraId="2AB13401" w14:textId="77777777" w:rsidR="00694B4A" w:rsidRDefault="00694B4A" w:rsidP="00A728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24CAE0" w14:textId="77777777" w:rsidR="00694B4A" w:rsidRDefault="00694B4A" w:rsidP="00694B4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6930795"/>
      <w:docPartObj>
        <w:docPartGallery w:val="Page Numbers (Top of Page)"/>
        <w:docPartUnique/>
      </w:docPartObj>
    </w:sdtPr>
    <w:sdtEndPr>
      <w:rPr>
        <w:rStyle w:val="PageNumber"/>
        <w:sz w:val="20"/>
        <w:szCs w:val="20"/>
      </w:rPr>
    </w:sdtEndPr>
    <w:sdtContent>
      <w:p w14:paraId="601A4EA8" w14:textId="77777777" w:rsidR="00694B4A" w:rsidRPr="00694B4A" w:rsidRDefault="00694B4A" w:rsidP="00A728D6">
        <w:pPr>
          <w:pStyle w:val="Header"/>
          <w:framePr w:wrap="none" w:vAnchor="text" w:hAnchor="margin" w:xAlign="right" w:y="1"/>
          <w:rPr>
            <w:rStyle w:val="PageNumber"/>
            <w:sz w:val="20"/>
            <w:szCs w:val="20"/>
          </w:rPr>
        </w:pPr>
        <w:r w:rsidRPr="00694B4A">
          <w:rPr>
            <w:rStyle w:val="PageNumber"/>
            <w:sz w:val="20"/>
            <w:szCs w:val="20"/>
          </w:rPr>
          <w:fldChar w:fldCharType="begin"/>
        </w:r>
        <w:r w:rsidRPr="00694B4A">
          <w:rPr>
            <w:rStyle w:val="PageNumber"/>
            <w:sz w:val="20"/>
            <w:szCs w:val="20"/>
          </w:rPr>
          <w:instrText xml:space="preserve"> PAGE </w:instrText>
        </w:r>
        <w:r w:rsidRPr="00694B4A">
          <w:rPr>
            <w:rStyle w:val="PageNumber"/>
            <w:sz w:val="20"/>
            <w:szCs w:val="20"/>
          </w:rPr>
          <w:fldChar w:fldCharType="separate"/>
        </w:r>
        <w:r w:rsidRPr="00694B4A">
          <w:rPr>
            <w:rStyle w:val="PageNumber"/>
            <w:noProof/>
            <w:sz w:val="20"/>
            <w:szCs w:val="20"/>
          </w:rPr>
          <w:t>2</w:t>
        </w:r>
        <w:r w:rsidRPr="00694B4A">
          <w:rPr>
            <w:rStyle w:val="PageNumber"/>
            <w:sz w:val="20"/>
            <w:szCs w:val="20"/>
          </w:rPr>
          <w:fldChar w:fldCharType="end"/>
        </w:r>
      </w:p>
    </w:sdtContent>
  </w:sdt>
  <w:p w14:paraId="6C486C27" w14:textId="77777777" w:rsidR="00694B4A" w:rsidRPr="00694B4A" w:rsidRDefault="00694B4A" w:rsidP="008C56BC">
    <w:pPr>
      <w:pStyle w:val="Header"/>
      <w:tabs>
        <w:tab w:val="clear" w:pos="9360"/>
        <w:tab w:val="right" w:pos="8460"/>
      </w:tabs>
      <w:ind w:right="1820"/>
      <w:rPr>
        <w:sz w:val="20"/>
        <w:szCs w:val="20"/>
      </w:rPr>
    </w:pPr>
    <w:r>
      <w:tab/>
    </w:r>
    <w:r w:rsidR="008C56BC">
      <w:tab/>
    </w:r>
    <w:r w:rsidRPr="00694B4A">
      <w:rPr>
        <w:sz w:val="20"/>
        <w:szCs w:val="20"/>
      </w:rPr>
      <w:t xml:space="preserve">Creager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9D"/>
    <w:rsid w:val="00013B02"/>
    <w:rsid w:val="00025EF1"/>
    <w:rsid w:val="00052B27"/>
    <w:rsid w:val="00053FC8"/>
    <w:rsid w:val="000702B7"/>
    <w:rsid w:val="000824B8"/>
    <w:rsid w:val="000B6E20"/>
    <w:rsid w:val="000E0762"/>
    <w:rsid w:val="000E0BF9"/>
    <w:rsid w:val="00100F92"/>
    <w:rsid w:val="0010344C"/>
    <w:rsid w:val="001036BE"/>
    <w:rsid w:val="0010791F"/>
    <w:rsid w:val="00123693"/>
    <w:rsid w:val="0013683F"/>
    <w:rsid w:val="00145537"/>
    <w:rsid w:val="001605F1"/>
    <w:rsid w:val="001B2CF5"/>
    <w:rsid w:val="001D3AFB"/>
    <w:rsid w:val="001D4B93"/>
    <w:rsid w:val="00217BD7"/>
    <w:rsid w:val="00247BC0"/>
    <w:rsid w:val="00260C5F"/>
    <w:rsid w:val="00282134"/>
    <w:rsid w:val="002A1E0D"/>
    <w:rsid w:val="002A5689"/>
    <w:rsid w:val="0030455B"/>
    <w:rsid w:val="00315EA4"/>
    <w:rsid w:val="0032772A"/>
    <w:rsid w:val="00354D7E"/>
    <w:rsid w:val="00390C4E"/>
    <w:rsid w:val="003939F9"/>
    <w:rsid w:val="003A4228"/>
    <w:rsid w:val="003C7293"/>
    <w:rsid w:val="00424A08"/>
    <w:rsid w:val="00460824"/>
    <w:rsid w:val="0046535A"/>
    <w:rsid w:val="00467887"/>
    <w:rsid w:val="00476638"/>
    <w:rsid w:val="004D75F6"/>
    <w:rsid w:val="004E5067"/>
    <w:rsid w:val="00513C3A"/>
    <w:rsid w:val="005141E1"/>
    <w:rsid w:val="005468C9"/>
    <w:rsid w:val="00566FC7"/>
    <w:rsid w:val="00581032"/>
    <w:rsid w:val="0058748A"/>
    <w:rsid w:val="00587D76"/>
    <w:rsid w:val="00596CD5"/>
    <w:rsid w:val="005C3311"/>
    <w:rsid w:val="005E4180"/>
    <w:rsid w:val="00603DA8"/>
    <w:rsid w:val="006509C3"/>
    <w:rsid w:val="00677E00"/>
    <w:rsid w:val="00694317"/>
    <w:rsid w:val="00694B4A"/>
    <w:rsid w:val="006A18AA"/>
    <w:rsid w:val="006C337C"/>
    <w:rsid w:val="006C5F13"/>
    <w:rsid w:val="00716C62"/>
    <w:rsid w:val="00732C81"/>
    <w:rsid w:val="0074175A"/>
    <w:rsid w:val="0074547E"/>
    <w:rsid w:val="00746361"/>
    <w:rsid w:val="007D4720"/>
    <w:rsid w:val="007F33DB"/>
    <w:rsid w:val="00800DE0"/>
    <w:rsid w:val="008174CD"/>
    <w:rsid w:val="0084124F"/>
    <w:rsid w:val="0084595D"/>
    <w:rsid w:val="008535E6"/>
    <w:rsid w:val="008B6CE1"/>
    <w:rsid w:val="008C56BC"/>
    <w:rsid w:val="008F1752"/>
    <w:rsid w:val="009365FF"/>
    <w:rsid w:val="0094076A"/>
    <w:rsid w:val="0094279D"/>
    <w:rsid w:val="00963298"/>
    <w:rsid w:val="00980A5C"/>
    <w:rsid w:val="00982678"/>
    <w:rsid w:val="00984EB4"/>
    <w:rsid w:val="009915D2"/>
    <w:rsid w:val="009A0271"/>
    <w:rsid w:val="009A4FA1"/>
    <w:rsid w:val="009B7553"/>
    <w:rsid w:val="009C287D"/>
    <w:rsid w:val="009D51A6"/>
    <w:rsid w:val="009F574F"/>
    <w:rsid w:val="00A337D9"/>
    <w:rsid w:val="00A42279"/>
    <w:rsid w:val="00A774E7"/>
    <w:rsid w:val="00A87137"/>
    <w:rsid w:val="00A97163"/>
    <w:rsid w:val="00A97548"/>
    <w:rsid w:val="00AF0D53"/>
    <w:rsid w:val="00B12EEA"/>
    <w:rsid w:val="00B34CE7"/>
    <w:rsid w:val="00B35102"/>
    <w:rsid w:val="00B620A0"/>
    <w:rsid w:val="00BA1447"/>
    <w:rsid w:val="00BB6E71"/>
    <w:rsid w:val="00BF2118"/>
    <w:rsid w:val="00BF30EA"/>
    <w:rsid w:val="00C02B5A"/>
    <w:rsid w:val="00C05CBC"/>
    <w:rsid w:val="00C1128D"/>
    <w:rsid w:val="00C255E8"/>
    <w:rsid w:val="00C26C03"/>
    <w:rsid w:val="00C41F5B"/>
    <w:rsid w:val="00C51AC9"/>
    <w:rsid w:val="00C8784B"/>
    <w:rsid w:val="00CA2C46"/>
    <w:rsid w:val="00CA4C16"/>
    <w:rsid w:val="00CC43B8"/>
    <w:rsid w:val="00CD0053"/>
    <w:rsid w:val="00CD523E"/>
    <w:rsid w:val="00CE34D3"/>
    <w:rsid w:val="00D30228"/>
    <w:rsid w:val="00D4258B"/>
    <w:rsid w:val="00D52862"/>
    <w:rsid w:val="00D52C3D"/>
    <w:rsid w:val="00D81DDC"/>
    <w:rsid w:val="00D972D5"/>
    <w:rsid w:val="00DB51F1"/>
    <w:rsid w:val="00DD17AF"/>
    <w:rsid w:val="00E447E0"/>
    <w:rsid w:val="00E50949"/>
    <w:rsid w:val="00E70D4A"/>
    <w:rsid w:val="00E968F7"/>
    <w:rsid w:val="00EA5AC6"/>
    <w:rsid w:val="00EB26CF"/>
    <w:rsid w:val="00EC5BF7"/>
    <w:rsid w:val="00EE4E81"/>
    <w:rsid w:val="00F0384C"/>
    <w:rsid w:val="00F16633"/>
    <w:rsid w:val="00F25740"/>
    <w:rsid w:val="00F37C11"/>
    <w:rsid w:val="00F563CE"/>
    <w:rsid w:val="00F6796D"/>
    <w:rsid w:val="00F94332"/>
    <w:rsid w:val="00FA0DC1"/>
    <w:rsid w:val="00FC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4CD0"/>
  <w14:defaultImageDpi w14:val="32767"/>
  <w15:chartTrackingRefBased/>
  <w15:docId w15:val="{54622528-81C1-504F-90BA-33444463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754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9D"/>
    <w:rPr>
      <w:color w:val="0563C1" w:themeColor="hyperlink"/>
      <w:u w:val="single"/>
    </w:rPr>
  </w:style>
  <w:style w:type="character" w:styleId="UnresolvedMention">
    <w:name w:val="Unresolved Mention"/>
    <w:basedOn w:val="DefaultParagraphFont"/>
    <w:uiPriority w:val="99"/>
    <w:rsid w:val="0094279D"/>
    <w:rPr>
      <w:color w:val="808080"/>
      <w:shd w:val="clear" w:color="auto" w:fill="E6E6E6"/>
    </w:rPr>
  </w:style>
  <w:style w:type="paragraph" w:customStyle="1" w:styleId="Body">
    <w:name w:val="Body"/>
    <w:basedOn w:val="Normal"/>
    <w:rsid w:val="0094279D"/>
    <w:pPr>
      <w:tabs>
        <w:tab w:val="left" w:pos="1980"/>
        <w:tab w:val="left" w:pos="5760"/>
      </w:tabs>
      <w:spacing w:after="160" w:line="240" w:lineRule="exact"/>
      <w:ind w:left="1980" w:hanging="1980"/>
    </w:pPr>
    <w:rPr>
      <w:rFonts w:ascii="Times" w:hAnsi="Times"/>
      <w:szCs w:val="20"/>
    </w:rPr>
  </w:style>
  <w:style w:type="paragraph" w:styleId="Header">
    <w:name w:val="header"/>
    <w:basedOn w:val="Normal"/>
    <w:link w:val="HeaderChar"/>
    <w:uiPriority w:val="99"/>
    <w:unhideWhenUsed/>
    <w:rsid w:val="00694B4A"/>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694B4A"/>
  </w:style>
  <w:style w:type="paragraph" w:styleId="Footer">
    <w:name w:val="footer"/>
    <w:basedOn w:val="Normal"/>
    <w:link w:val="FooterChar"/>
    <w:uiPriority w:val="99"/>
    <w:unhideWhenUsed/>
    <w:rsid w:val="00694B4A"/>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694B4A"/>
  </w:style>
  <w:style w:type="character" w:styleId="PageNumber">
    <w:name w:val="page number"/>
    <w:basedOn w:val="DefaultParagraphFont"/>
    <w:uiPriority w:val="99"/>
    <w:semiHidden/>
    <w:unhideWhenUsed/>
    <w:rsid w:val="00694B4A"/>
  </w:style>
  <w:style w:type="character" w:customStyle="1" w:styleId="eudoraheader">
    <w:name w:val="eudoraheader"/>
    <w:basedOn w:val="DefaultParagraphFont"/>
    <w:rsid w:val="00424A08"/>
  </w:style>
  <w:style w:type="paragraph" w:customStyle="1" w:styleId="CenteredTitle">
    <w:name w:val="Centered Title"/>
    <w:basedOn w:val="Normal"/>
    <w:rsid w:val="00282134"/>
    <w:pPr>
      <w:jc w:val="center"/>
    </w:pPr>
    <w:rPr>
      <w:rFonts w:ascii="Times" w:hAnsi="Times"/>
      <w:b/>
      <w:sz w:val="28"/>
      <w:szCs w:val="20"/>
    </w:rPr>
  </w:style>
  <w:style w:type="paragraph" w:customStyle="1" w:styleId="Citation">
    <w:name w:val="Citation"/>
    <w:basedOn w:val="Normal"/>
    <w:rsid w:val="00282134"/>
    <w:pPr>
      <w:spacing w:line="300" w:lineRule="atLeast"/>
      <w:ind w:left="720" w:hanging="720"/>
    </w:pPr>
    <w:rPr>
      <w:rFonts w:ascii="Times" w:hAnsi="Times"/>
      <w:szCs w:val="20"/>
    </w:rPr>
  </w:style>
  <w:style w:type="paragraph" w:customStyle="1" w:styleId="Citation2">
    <w:name w:val="Citation 2"/>
    <w:basedOn w:val="Citation"/>
    <w:rsid w:val="00282134"/>
    <w:pPr>
      <w:tabs>
        <w:tab w:val="left" w:pos="1260"/>
      </w:tabs>
      <w:spacing w:line="240" w:lineRule="auto"/>
    </w:pPr>
    <w:rPr>
      <w:i/>
    </w:rPr>
  </w:style>
  <w:style w:type="paragraph" w:styleId="BalloonText">
    <w:name w:val="Balloon Text"/>
    <w:basedOn w:val="Normal"/>
    <w:link w:val="BalloonTextChar"/>
    <w:uiPriority w:val="99"/>
    <w:semiHidden/>
    <w:unhideWhenUsed/>
    <w:rsid w:val="00CA2C46"/>
    <w:rPr>
      <w:sz w:val="18"/>
      <w:szCs w:val="18"/>
    </w:rPr>
  </w:style>
  <w:style w:type="character" w:customStyle="1" w:styleId="BalloonTextChar">
    <w:name w:val="Balloon Text Char"/>
    <w:basedOn w:val="DefaultParagraphFont"/>
    <w:link w:val="BalloonText"/>
    <w:uiPriority w:val="99"/>
    <w:semiHidden/>
    <w:rsid w:val="00CA2C4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4515">
      <w:bodyDiv w:val="1"/>
      <w:marLeft w:val="0"/>
      <w:marRight w:val="0"/>
      <w:marTop w:val="0"/>
      <w:marBottom w:val="0"/>
      <w:divBdr>
        <w:top w:val="none" w:sz="0" w:space="0" w:color="auto"/>
        <w:left w:val="none" w:sz="0" w:space="0" w:color="auto"/>
        <w:bottom w:val="none" w:sz="0" w:space="0" w:color="auto"/>
        <w:right w:val="none" w:sz="0" w:space="0" w:color="auto"/>
      </w:divBdr>
      <w:divsChild>
        <w:div w:id="91497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12151">
      <w:bodyDiv w:val="1"/>
      <w:marLeft w:val="0"/>
      <w:marRight w:val="0"/>
      <w:marTop w:val="0"/>
      <w:marBottom w:val="0"/>
      <w:divBdr>
        <w:top w:val="none" w:sz="0" w:space="0" w:color="auto"/>
        <w:left w:val="none" w:sz="0" w:space="0" w:color="auto"/>
        <w:bottom w:val="none" w:sz="0" w:space="0" w:color="auto"/>
        <w:right w:val="none" w:sz="0" w:space="0" w:color="auto"/>
      </w:divBdr>
    </w:div>
    <w:div w:id="228274403">
      <w:bodyDiv w:val="1"/>
      <w:marLeft w:val="0"/>
      <w:marRight w:val="0"/>
      <w:marTop w:val="0"/>
      <w:marBottom w:val="0"/>
      <w:divBdr>
        <w:top w:val="none" w:sz="0" w:space="0" w:color="auto"/>
        <w:left w:val="none" w:sz="0" w:space="0" w:color="auto"/>
        <w:bottom w:val="none" w:sz="0" w:space="0" w:color="auto"/>
        <w:right w:val="none" w:sz="0" w:space="0" w:color="auto"/>
      </w:divBdr>
    </w:div>
    <w:div w:id="782500395">
      <w:bodyDiv w:val="1"/>
      <w:marLeft w:val="0"/>
      <w:marRight w:val="0"/>
      <w:marTop w:val="0"/>
      <w:marBottom w:val="0"/>
      <w:divBdr>
        <w:top w:val="none" w:sz="0" w:space="0" w:color="auto"/>
        <w:left w:val="none" w:sz="0" w:space="0" w:color="auto"/>
        <w:bottom w:val="none" w:sz="0" w:space="0" w:color="auto"/>
        <w:right w:val="none" w:sz="0" w:space="0" w:color="auto"/>
      </w:divBdr>
    </w:div>
    <w:div w:id="1508859150">
      <w:bodyDiv w:val="1"/>
      <w:marLeft w:val="0"/>
      <w:marRight w:val="0"/>
      <w:marTop w:val="0"/>
      <w:marBottom w:val="0"/>
      <w:divBdr>
        <w:top w:val="none" w:sz="0" w:space="0" w:color="auto"/>
        <w:left w:val="none" w:sz="0" w:space="0" w:color="auto"/>
        <w:bottom w:val="none" w:sz="0" w:space="0" w:color="auto"/>
        <w:right w:val="none" w:sz="0" w:space="0" w:color="auto"/>
      </w:divBdr>
      <w:divsChild>
        <w:div w:id="1853228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079696">
              <w:marLeft w:val="0"/>
              <w:marRight w:val="0"/>
              <w:marTop w:val="0"/>
              <w:marBottom w:val="0"/>
              <w:divBdr>
                <w:top w:val="none" w:sz="0" w:space="0" w:color="auto"/>
                <w:left w:val="none" w:sz="0" w:space="0" w:color="auto"/>
                <w:bottom w:val="none" w:sz="0" w:space="0" w:color="auto"/>
                <w:right w:val="none" w:sz="0" w:space="0" w:color="auto"/>
              </w:divBdr>
              <w:divsChild>
                <w:div w:id="20023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37280">
      <w:bodyDiv w:val="1"/>
      <w:marLeft w:val="0"/>
      <w:marRight w:val="0"/>
      <w:marTop w:val="0"/>
      <w:marBottom w:val="0"/>
      <w:divBdr>
        <w:top w:val="none" w:sz="0" w:space="0" w:color="auto"/>
        <w:left w:val="none" w:sz="0" w:space="0" w:color="auto"/>
        <w:bottom w:val="none" w:sz="0" w:space="0" w:color="auto"/>
        <w:right w:val="none" w:sz="0" w:space="0" w:color="auto"/>
      </w:divBdr>
    </w:div>
    <w:div w:id="1650329071">
      <w:bodyDiv w:val="1"/>
      <w:marLeft w:val="0"/>
      <w:marRight w:val="0"/>
      <w:marTop w:val="0"/>
      <w:marBottom w:val="0"/>
      <w:divBdr>
        <w:top w:val="none" w:sz="0" w:space="0" w:color="auto"/>
        <w:left w:val="none" w:sz="0" w:space="0" w:color="auto"/>
        <w:bottom w:val="none" w:sz="0" w:space="0" w:color="auto"/>
        <w:right w:val="none" w:sz="0" w:space="0" w:color="auto"/>
      </w:divBdr>
    </w:div>
    <w:div w:id="1679650108">
      <w:bodyDiv w:val="1"/>
      <w:marLeft w:val="0"/>
      <w:marRight w:val="0"/>
      <w:marTop w:val="0"/>
      <w:marBottom w:val="0"/>
      <w:divBdr>
        <w:top w:val="none" w:sz="0" w:space="0" w:color="auto"/>
        <w:left w:val="none" w:sz="0" w:space="0" w:color="auto"/>
        <w:bottom w:val="none" w:sz="0" w:space="0" w:color="auto"/>
        <w:right w:val="none" w:sz="0" w:space="0" w:color="auto"/>
      </w:divBdr>
    </w:div>
    <w:div w:id="1801144455">
      <w:bodyDiv w:val="1"/>
      <w:marLeft w:val="0"/>
      <w:marRight w:val="0"/>
      <w:marTop w:val="0"/>
      <w:marBottom w:val="0"/>
      <w:divBdr>
        <w:top w:val="none" w:sz="0" w:space="0" w:color="auto"/>
        <w:left w:val="none" w:sz="0" w:space="0" w:color="auto"/>
        <w:bottom w:val="none" w:sz="0" w:space="0" w:color="auto"/>
        <w:right w:val="none" w:sz="0" w:space="0" w:color="auto"/>
      </w:divBdr>
    </w:div>
    <w:div w:id="20564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40656-020-00364-5" TargetMode="External"/><Relationship Id="rId3" Type="http://schemas.openxmlformats.org/officeDocument/2006/relationships/webSettings" Target="webSettings.xml"/><Relationship Id="rId7" Type="http://schemas.openxmlformats.org/officeDocument/2006/relationships/hyperlink" Target="https://doi.org/10.1177%2F0162243921101337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eager@princeton.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4509</Words>
  <Characters>27100</Characters>
  <Application>Microsoft Office Word</Application>
  <DocSecurity>0</DocSecurity>
  <Lines>459</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N. Creager</cp:lastModifiedBy>
  <cp:revision>15</cp:revision>
  <cp:lastPrinted>2020-09-16T15:14:00Z</cp:lastPrinted>
  <dcterms:created xsi:type="dcterms:W3CDTF">2020-11-04T09:36:00Z</dcterms:created>
  <dcterms:modified xsi:type="dcterms:W3CDTF">2021-06-22T19:17:00Z</dcterms:modified>
</cp:coreProperties>
</file>